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E78A" w14:textId="77777777" w:rsidR="00FB0255" w:rsidRDefault="00C24FAF" w:rsidP="008A329C">
      <w:pPr>
        <w:widowControl/>
        <w:spacing w:beforeLines="50" w:before="156" w:line="36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noProof/>
          <w:kern w:val="0"/>
          <w:sz w:val="36"/>
          <w:szCs w:val="36"/>
        </w:rPr>
        <w:pict w14:anchorId="24129B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4pt;margin-top:23.2pt;width:522pt;height:61.5pt;z-index:251657728;mso-position-horizontal-relative:page;mso-position-vertical-relative:margin;mso-width-relative:margin;mso-height-relative:margin" filled="f" strokecolor="white">
            <v:textbox style="mso-next-textbox:#_x0000_s1026" inset="0,0,0,0">
              <w:txbxContent>
                <w:p w14:paraId="71F2203E" w14:textId="77777777" w:rsidR="00FB0255" w:rsidRPr="008E0296" w:rsidRDefault="00FB0255" w:rsidP="00FB0255">
                  <w:pPr>
                    <w:jc w:val="center"/>
                    <w:rPr>
                      <w:rFonts w:ascii="方正小标宋简体" w:eastAsia="方正小标宋简体"/>
                      <w:b/>
                      <w:color w:val="FF0000"/>
                      <w:sz w:val="52"/>
                      <w:szCs w:val="52"/>
                    </w:rPr>
                  </w:pPr>
                  <w:r w:rsidRPr="008E0296">
                    <w:rPr>
                      <w:rFonts w:ascii="方正小标宋简体" w:eastAsia="方正小标宋简体" w:hint="eastAsia"/>
                      <w:b/>
                      <w:color w:val="FF0000"/>
                      <w:sz w:val="52"/>
                      <w:szCs w:val="52"/>
                    </w:rPr>
                    <w:t>中国有色金属工业协会再生金属分会文件</w:t>
                  </w:r>
                </w:p>
              </w:txbxContent>
            </v:textbox>
            <w10:wrap anchorx="page" anchory="margin"/>
          </v:shape>
        </w:pict>
      </w:r>
    </w:p>
    <w:p w14:paraId="3A027B11" w14:textId="77777777" w:rsidR="00BF1903" w:rsidRDefault="00BF1903" w:rsidP="00BF1903">
      <w:pPr>
        <w:widowControl/>
        <w:spacing w:beforeLines="50" w:before="156" w:line="360" w:lineRule="auto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14:paraId="0C37FE2A" w14:textId="77777777" w:rsidR="00BF1903" w:rsidRPr="00BF1903" w:rsidRDefault="00BF1903" w:rsidP="00BF1903">
      <w:pPr>
        <w:widowControl/>
        <w:spacing w:beforeLines="50" w:before="156" w:line="360" w:lineRule="auto"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BF1903">
        <w:rPr>
          <w:rFonts w:ascii="仿宋_GB2312" w:eastAsia="仿宋_GB2312" w:hint="eastAsia"/>
          <w:color w:val="000000" w:themeColor="text1"/>
          <w:sz w:val="32"/>
          <w:szCs w:val="32"/>
        </w:rPr>
        <w:t>中</w:t>
      </w:r>
      <w:proofErr w:type="gramStart"/>
      <w:r w:rsidRPr="00BF1903">
        <w:rPr>
          <w:rFonts w:ascii="仿宋_GB2312" w:eastAsia="仿宋_GB2312" w:hint="eastAsia"/>
          <w:color w:val="000000" w:themeColor="text1"/>
          <w:sz w:val="32"/>
          <w:szCs w:val="32"/>
        </w:rPr>
        <w:t>再协事字</w:t>
      </w:r>
      <w:proofErr w:type="gramEnd"/>
      <w:r w:rsidRPr="00BF1903">
        <w:rPr>
          <w:rFonts w:ascii="仿宋_GB2312" w:eastAsia="仿宋_GB2312"/>
          <w:color w:val="000000" w:themeColor="text1"/>
          <w:sz w:val="32"/>
          <w:szCs w:val="32"/>
        </w:rPr>
        <w:t>[</w:t>
      </w:r>
      <w:r w:rsidRPr="00BF1903">
        <w:rPr>
          <w:rFonts w:ascii="仿宋_GB2312" w:eastAsia="仿宋_GB2312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/>
          <w:color w:val="000000" w:themeColor="text1"/>
          <w:sz w:val="32"/>
          <w:szCs w:val="32"/>
        </w:rPr>
        <w:t>8</w:t>
      </w:r>
      <w:r w:rsidRPr="00BF1903">
        <w:rPr>
          <w:rFonts w:ascii="仿宋_GB2312" w:eastAsia="仿宋_GB2312"/>
          <w:color w:val="000000" w:themeColor="text1"/>
          <w:sz w:val="32"/>
          <w:szCs w:val="32"/>
        </w:rPr>
        <w:t>]</w:t>
      </w:r>
      <w:r w:rsidRPr="00BF1903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997828">
        <w:rPr>
          <w:rFonts w:ascii="仿宋_GB2312" w:eastAsia="仿宋_GB2312"/>
          <w:color w:val="000000" w:themeColor="text1"/>
          <w:sz w:val="32"/>
          <w:szCs w:val="32"/>
        </w:rPr>
        <w:t>39</w:t>
      </w:r>
      <w:r w:rsidRPr="00BF1903"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</w:p>
    <w:p w14:paraId="5B1E5391" w14:textId="77777777" w:rsidR="00686F0E" w:rsidRPr="008A329C" w:rsidRDefault="00C24FAF" w:rsidP="00862553">
      <w:pPr>
        <w:widowControl/>
        <w:spacing w:beforeLines="200" w:before="624" w:line="72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noProof/>
          <w:kern w:val="0"/>
          <w:sz w:val="32"/>
          <w:szCs w:val="32"/>
        </w:rPr>
        <w:pict w14:anchorId="78DB7F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pt;margin-top:126.75pt;width:508.7pt;height:.05pt;z-index:251658752;mso-position-horizontal-relative:page;mso-position-vertical-relative:margin" o:connectortype="straight" strokecolor="red" strokeweight="2.25pt">
            <w10:wrap anchorx="page" anchory="margin"/>
          </v:shape>
        </w:pict>
      </w:r>
      <w:r w:rsidR="004203D2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2018</w:t>
      </w:r>
      <w:r w:rsidR="008A329C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中</w:t>
      </w:r>
      <w:r w:rsidR="004203D2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国</w:t>
      </w:r>
      <w:r w:rsidR="00AB1C1A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再生</w:t>
      </w:r>
      <w:proofErr w:type="gramStart"/>
      <w:r w:rsidR="00AB1C1A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铜</w:t>
      </w:r>
      <w:r w:rsidR="009035D8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产业链创新</w:t>
      </w:r>
      <w:proofErr w:type="gramEnd"/>
      <w:r w:rsidR="009035D8"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发展高峰论坛</w:t>
      </w:r>
    </w:p>
    <w:p w14:paraId="3578D85D" w14:textId="77777777" w:rsidR="008A329C" w:rsidRPr="008A329C" w:rsidRDefault="008A329C" w:rsidP="00862553">
      <w:pPr>
        <w:widowControl/>
        <w:spacing w:beforeLines="50" w:before="156" w:line="720" w:lineRule="auto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通</w:t>
      </w:r>
      <w:r w:rsidR="00BF1903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</w:t>
      </w:r>
      <w:r w:rsidR="00BF1903">
        <w:rPr>
          <w:rFonts w:ascii="方正小标宋简体" w:eastAsia="方正小标宋简体" w:hAnsi="宋体" w:cs="宋体"/>
          <w:kern w:val="0"/>
          <w:sz w:val="36"/>
          <w:szCs w:val="36"/>
        </w:rPr>
        <w:t xml:space="preserve">   </w:t>
      </w:r>
      <w:r w:rsidRPr="008A329C">
        <w:rPr>
          <w:rFonts w:ascii="方正小标宋简体" w:eastAsia="方正小标宋简体" w:hAnsi="宋体" w:cs="宋体" w:hint="eastAsia"/>
          <w:kern w:val="0"/>
          <w:sz w:val="36"/>
          <w:szCs w:val="36"/>
        </w:rPr>
        <w:t>知</w:t>
      </w:r>
    </w:p>
    <w:p w14:paraId="781136D5" w14:textId="77777777" w:rsidR="00686F0E" w:rsidRDefault="00686F0E">
      <w:pPr>
        <w:rPr>
          <w:rFonts w:ascii="仿宋_GB2312" w:eastAsia="仿宋_GB2312"/>
          <w:sz w:val="32"/>
          <w:szCs w:val="32"/>
        </w:rPr>
      </w:pPr>
    </w:p>
    <w:p w14:paraId="47717B6B" w14:textId="77777777" w:rsidR="00F86353" w:rsidRPr="00F86353" w:rsidRDefault="008A329C" w:rsidP="00F86353">
      <w:pPr>
        <w:rPr>
          <w:rFonts w:ascii="黑体" w:eastAsia="黑体" w:hAnsi="黑体" w:cs="仿宋_GB2312"/>
          <w:color w:val="191919"/>
          <w:sz w:val="32"/>
          <w:szCs w:val="32"/>
          <w:shd w:val="clear" w:color="auto" w:fill="FFFFFF"/>
        </w:rPr>
      </w:pPr>
      <w:r w:rsidRPr="003229C2">
        <w:rPr>
          <w:rFonts w:ascii="黑体" w:eastAsia="黑体" w:hAnsi="黑体" w:cs="仿宋_GB2312" w:hint="eastAsia"/>
          <w:color w:val="191919"/>
          <w:sz w:val="32"/>
          <w:szCs w:val="32"/>
        </w:rPr>
        <w:t>各相关单位：</w:t>
      </w:r>
    </w:p>
    <w:p w14:paraId="7DC45E71" w14:textId="389224CD" w:rsidR="00D24EF5" w:rsidRPr="00F60034" w:rsidRDefault="00D24EF5" w:rsidP="00785188">
      <w:pPr>
        <w:ind w:left="142" w:firstLineChars="200" w:firstLine="640"/>
        <w:rPr>
          <w:rFonts w:ascii="仿宋_GB2312" w:eastAsia="仿宋_GB2312" w:hAnsi="microsoft yahei" w:hint="eastAsia"/>
          <w:color w:val="000000" w:themeColor="text1"/>
          <w:sz w:val="32"/>
          <w:szCs w:val="32"/>
        </w:rPr>
      </w:pPr>
      <w:r w:rsidRPr="00F60034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今年以来，虽然我国经济运行的稳定性、协调性在增强，支撑经济迈向高质量发展的有利条件不断积累增多，为全年经济稳定健康发展打下良好基础。但仍面临经济增长下行压力，</w:t>
      </w:r>
      <w:r w:rsidR="00F12521" w:rsidRPr="00F60034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下半年</w:t>
      </w:r>
      <w:r w:rsidRPr="00F60034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贸易摩擦的冲击将会继续显现，去杠杆带来的紧缩效应还将持续，稳增长、促改革、调结构的压力会有所加大。面</w:t>
      </w:r>
      <w:r w:rsidRPr="00F60034">
        <w:rPr>
          <w:rFonts w:ascii="仿宋_GB2312" w:eastAsia="仿宋_GB2312" w:hAnsi="microsoft yahei"/>
          <w:color w:val="000000" w:themeColor="text1"/>
          <w:sz w:val="32"/>
          <w:szCs w:val="32"/>
        </w:rPr>
        <w:t>对下半年复杂多变的国内外经济形势，我国经济走势又将如何?</w:t>
      </w:r>
      <w:r w:rsidRPr="00F60034">
        <w:rPr>
          <w:rFonts w:ascii="仿宋_GB2312" w:eastAsia="仿宋_GB2312" w:hAnsi="microsoft yahei" w:hint="eastAsia"/>
          <w:color w:val="000000" w:themeColor="text1"/>
          <w:sz w:val="32"/>
          <w:szCs w:val="32"/>
        </w:rPr>
        <w:t>企业又将如何把控？</w:t>
      </w:r>
    </w:p>
    <w:p w14:paraId="6798A364" w14:textId="1C4BE6AC" w:rsidR="00F86353" w:rsidRPr="00785188" w:rsidRDefault="00DF6C42" w:rsidP="00785188">
      <w:pPr>
        <w:ind w:left="142" w:firstLineChars="200" w:firstLine="640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《中华人民共和国固体废物污染环境防治法》修订在即</w:t>
      </w:r>
      <w:r w:rsidR="008A329C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6A223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国家进口固体废物政策大幅调整将对我国再生铜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的进口渠道、方式及</w:t>
      </w:r>
      <w:r w:rsidR="00862553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品种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等</w:t>
      </w:r>
      <w:r w:rsidR="006A223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产生</w:t>
      </w:r>
      <w:r w:rsidR="004F3FA7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较大影响</w:t>
      </w:r>
      <w:r w:rsidR="00CF72BB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；</w:t>
      </w:r>
      <w:r w:rsidR="008A329C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同时，</w:t>
      </w:r>
      <w:r w:rsidR="00F86353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随着国家环境保护和监管力度加大，</w:t>
      </w:r>
      <w:r w:rsidR="00CF72BB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排污许可证即将实施，</w:t>
      </w:r>
      <w:r w:rsidR="00330638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企业转型升级迫在眉睫；另外，</w:t>
      </w:r>
      <w:r w:rsidR="00CF72BB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国内</w:t>
      </w:r>
      <w:r w:rsidR="00CF72BB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lastRenderedPageBreak/>
        <w:t>再生</w:t>
      </w:r>
      <w:proofErr w:type="gramStart"/>
      <w:r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铜</w:t>
      </w:r>
      <w:r w:rsidR="00091F22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资源</w:t>
      </w:r>
      <w:proofErr w:type="gramEnd"/>
      <w:r w:rsidR="00091F22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量</w:t>
      </w:r>
      <w:r w:rsidR="006A223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快速上升</w:t>
      </w:r>
      <w:r w:rsidR="00091F22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、</w:t>
      </w:r>
      <w:r w:rsidR="00330638" w:rsidRP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规范的回收体系亟需建立</w:t>
      </w:r>
      <w:r w:rsidR="0078518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。</w:t>
      </w:r>
    </w:p>
    <w:p w14:paraId="65C12644" w14:textId="799D85D6" w:rsidR="007527FA" w:rsidRDefault="007527FA" w:rsidP="007527FA">
      <w:pPr>
        <w:ind w:left="142" w:firstLineChars="200" w:firstLine="640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江西省是铜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生产加工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大省，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现有4-</w:t>
      </w:r>
      <w:r w:rsidR="00862553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5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个以铜冶炼、加工回收为主的产业园区，及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几十家</w:t>
      </w:r>
      <w:r w:rsidR="00F816F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再生铜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企业，技术装备、环境管理水平在国内</w:t>
      </w:r>
      <w:r w:rsidR="00F816F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也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具有一定代表性</w:t>
      </w:r>
      <w:r w:rsidR="00F816F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；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江西省</w:t>
      </w:r>
      <w:r w:rsidR="00F816F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环境保护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厅在可持续有机污染物（UPOPs）减</w:t>
      </w:r>
      <w:proofErr w:type="gramStart"/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排方面</w:t>
      </w:r>
      <w:proofErr w:type="gramEnd"/>
      <w:r w:rsidR="00A138F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进行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了积极探索，可以更好的指导企业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环境保护</w:t>
      </w:r>
      <w:r w:rsidRPr="007527FA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、健康可持续发展。</w:t>
      </w:r>
    </w:p>
    <w:p w14:paraId="3DE5F0F8" w14:textId="1217C4CB" w:rsidR="00F816F8" w:rsidRPr="00032E0D" w:rsidRDefault="008A329C" w:rsidP="00476D45">
      <w:pPr>
        <w:ind w:left="142" w:firstLineChars="200" w:firstLine="640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为</w:t>
      </w:r>
      <w:r w:rsidR="004E418F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帮助企业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了解</w:t>
      </w:r>
      <w:r w:rsidR="00D24EF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政策形势，</w:t>
      </w:r>
      <w:r w:rsidR="00CF72BB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把</w:t>
      </w:r>
      <w:proofErr w:type="gramStart"/>
      <w:r w:rsidR="00CF72BB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控产业</w:t>
      </w:r>
      <w:proofErr w:type="gramEnd"/>
      <w:r w:rsidR="00CF72BB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发展态势，提升环保处理水平，建立资源回收供应渠道实现资源集聚，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紧抓机遇</w:t>
      </w:r>
      <w:r w:rsidR="00862553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升级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发展</w:t>
      </w:r>
      <w:r w:rsidR="00FC6A9E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，再生金属分会定于</w:t>
      </w:r>
      <w:r w:rsidR="00FC6A9E" w:rsidRPr="00FC6A9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2</w:t>
      </w:r>
      <w:r w:rsidR="00FC6A9E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018</w:t>
      </w:r>
      <w:r w:rsidR="00FC6A9E" w:rsidRPr="00FC6A9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年8月3</w:t>
      </w:r>
      <w:r w:rsidR="00FC6A9E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0</w:t>
      </w:r>
      <w:r w:rsidR="00FC6A9E" w:rsidRPr="00FC6A9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日-</w:t>
      </w:r>
      <w:r w:rsidR="00FC6A9E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9</w:t>
      </w:r>
      <w:r w:rsidR="00C018C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月</w:t>
      </w:r>
      <w:r w:rsidR="00FC6A9E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1</w:t>
      </w:r>
      <w:r w:rsidR="00FC6A9E" w:rsidRPr="00FC6A9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日在江西省组织召开</w:t>
      </w:r>
      <w:r w:rsidR="00F86353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“</w:t>
      </w:r>
      <w:r w:rsidR="00F86353" w:rsidRPr="00FC6A9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中国</w:t>
      </w:r>
      <w:r w:rsidR="00F86353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再生</w:t>
      </w:r>
      <w:r w:rsidR="00F86353" w:rsidRPr="00FC6A9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铜</w:t>
      </w:r>
      <w:r w:rsidR="00F86353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产业链</w:t>
      </w:r>
      <w:r w:rsidR="008F40BF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创新</w:t>
      </w:r>
      <w:r w:rsidR="00F86353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发展高峰论坛</w:t>
      </w:r>
      <w:r w:rsidR="00F86353" w:rsidRPr="00FC6A9E"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  <w:t>”</w:t>
      </w:r>
      <w:r w:rsidR="00FC6A9E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，集聚智慧，</w:t>
      </w:r>
      <w:r w:rsidR="00F86353" w:rsidRPr="00DC6DB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形成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共识，</w:t>
      </w:r>
      <w:proofErr w:type="gramStart"/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促推</w:t>
      </w: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环保</w:t>
      </w:r>
      <w:proofErr w:type="gramEnd"/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提升、资源集聚、协同发展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与转型升级</w:t>
      </w:r>
      <w:r w:rsidR="00F86353" w:rsidRPr="00DC6DB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，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使</w:t>
      </w:r>
      <w:r w:rsidR="00F86353" w:rsidRPr="00DC6DB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再生</w:t>
      </w:r>
      <w:proofErr w:type="gramStart"/>
      <w:r w:rsidR="00F86353" w:rsidRPr="00DC6DB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铜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资源</w:t>
      </w:r>
      <w:proofErr w:type="gramEnd"/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循环利用链条更加完善，经济、社会和生态效益协调</w:t>
      </w:r>
      <w:r w:rsidR="00F86353" w:rsidRPr="00DC6DB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发展</w:t>
      </w:r>
      <w:r w:rsidR="00F86353" w:rsidRPr="00DC6DB5"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  <w:t>。</w:t>
      </w:r>
    </w:p>
    <w:p w14:paraId="395A3402" w14:textId="77777777" w:rsidR="00FC6A9E" w:rsidRDefault="00F816F8" w:rsidP="004D2EF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4D2EF0">
        <w:rPr>
          <w:rFonts w:ascii="黑体" w:eastAsia="黑体" w:hAnsi="黑体"/>
          <w:sz w:val="30"/>
          <w:szCs w:val="30"/>
        </w:rPr>
        <w:t>、</w:t>
      </w:r>
      <w:r w:rsidR="00FC6A9E">
        <w:rPr>
          <w:rFonts w:ascii="黑体" w:eastAsia="黑体" w:hAnsi="黑体" w:hint="eastAsia"/>
          <w:sz w:val="30"/>
          <w:szCs w:val="30"/>
        </w:rPr>
        <w:t>论坛主题</w:t>
      </w:r>
    </w:p>
    <w:p w14:paraId="548A095E" w14:textId="77777777" w:rsidR="00A23263" w:rsidRDefault="00261C33" w:rsidP="00476D45">
      <w:pPr>
        <w:ind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资源集聚 </w:t>
      </w: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协同创新 </w:t>
      </w: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绿色发展</w:t>
      </w:r>
      <w:r w:rsidR="00FC6A9E">
        <w:rPr>
          <w:rFonts w:ascii="黑体" w:eastAsia="黑体" w:hAnsi="黑体"/>
          <w:sz w:val="30"/>
          <w:szCs w:val="30"/>
        </w:rPr>
        <w:t xml:space="preserve"> </w:t>
      </w:r>
    </w:p>
    <w:p w14:paraId="4E96306B" w14:textId="77777777" w:rsidR="004D2EF0" w:rsidRDefault="00F816F8" w:rsidP="00FC6A9E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FC6A9E">
        <w:rPr>
          <w:rFonts w:ascii="黑体" w:eastAsia="黑体" w:hAnsi="黑体" w:hint="eastAsia"/>
          <w:sz w:val="30"/>
          <w:szCs w:val="30"/>
        </w:rPr>
        <w:t>、</w:t>
      </w:r>
      <w:r w:rsidR="004D2EF0">
        <w:rPr>
          <w:rFonts w:ascii="黑体" w:eastAsia="黑体" w:hAnsi="黑体"/>
          <w:sz w:val="30"/>
          <w:szCs w:val="30"/>
        </w:rPr>
        <w:t>组织机构</w:t>
      </w:r>
    </w:p>
    <w:p w14:paraId="72CC4778" w14:textId="77777777" w:rsidR="004D2EF0" w:rsidRDefault="004D2EF0" w:rsidP="004D2EF0">
      <w:pPr>
        <w:ind w:firstLine="645"/>
        <w:rPr>
          <w:rFonts w:ascii="仿宋_GB2312" w:eastAsia="仿宋_GB2312" w:hAnsi="黑体"/>
          <w:color w:val="000000" w:themeColor="text1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主办单位</w:t>
      </w:r>
      <w:r>
        <w:rPr>
          <w:rFonts w:ascii="仿宋_GB2312" w:eastAsia="仿宋_GB2312" w:hAnsi="黑体" w:hint="eastAsia"/>
          <w:color w:val="000000" w:themeColor="text1"/>
          <w:sz w:val="30"/>
          <w:szCs w:val="30"/>
        </w:rPr>
        <w:t>：中国</w:t>
      </w:r>
      <w:r>
        <w:rPr>
          <w:rFonts w:ascii="仿宋_GB2312" w:eastAsia="仿宋_GB2312" w:hAnsi="黑体"/>
          <w:color w:val="000000" w:themeColor="text1"/>
          <w:sz w:val="30"/>
          <w:szCs w:val="30"/>
        </w:rPr>
        <w:t>有色金属工业协会</w:t>
      </w:r>
    </w:p>
    <w:p w14:paraId="21DEB531" w14:textId="77777777" w:rsidR="0040370F" w:rsidRDefault="004D2EF0" w:rsidP="0040370F">
      <w:pPr>
        <w:ind w:firstLine="645"/>
        <w:rPr>
          <w:rFonts w:ascii="仿宋_GB2312" w:eastAsia="仿宋_GB2312" w:hAnsi="黑体"/>
          <w:sz w:val="30"/>
          <w:szCs w:val="30"/>
        </w:rPr>
      </w:pPr>
      <w:r w:rsidRPr="00217CAA">
        <w:rPr>
          <w:rFonts w:ascii="仿宋_GB2312" w:eastAsia="仿宋_GB2312" w:hAnsi="黑体" w:hint="eastAsia"/>
          <w:sz w:val="30"/>
          <w:szCs w:val="30"/>
        </w:rPr>
        <w:t>承办</w:t>
      </w:r>
      <w:r>
        <w:rPr>
          <w:rFonts w:ascii="仿宋_GB2312" w:eastAsia="仿宋_GB2312" w:hAnsi="黑体" w:hint="eastAsia"/>
          <w:sz w:val="30"/>
          <w:szCs w:val="30"/>
        </w:rPr>
        <w:t>单位</w:t>
      </w:r>
      <w:r w:rsidRPr="00217CAA">
        <w:rPr>
          <w:rFonts w:ascii="仿宋_GB2312" w:eastAsia="仿宋_GB2312" w:hAnsi="黑体" w:hint="eastAsia"/>
          <w:sz w:val="30"/>
          <w:szCs w:val="30"/>
        </w:rPr>
        <w:t>：中国有色金属工业协会再生金属分会</w:t>
      </w:r>
    </w:p>
    <w:p w14:paraId="7A140ABD" w14:textId="616B5B2D" w:rsidR="00330638" w:rsidRDefault="00330638" w:rsidP="00393A63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协办单位：上海期货交易所</w:t>
      </w:r>
    </w:p>
    <w:p w14:paraId="6DECDE15" w14:textId="77777777" w:rsidR="00EA5EA2" w:rsidRDefault="00EA5EA2" w:rsidP="00EA5EA2">
      <w:pPr>
        <w:ind w:firstLineChars="700" w:firstLine="21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江西丰城循环经济园区管委会</w:t>
      </w:r>
    </w:p>
    <w:p w14:paraId="3310BB59" w14:textId="77777777" w:rsidR="00EA5EA2" w:rsidRDefault="00EA5EA2" w:rsidP="00EA5EA2">
      <w:pPr>
        <w:ind w:firstLineChars="700" w:firstLine="2100"/>
        <w:rPr>
          <w:rFonts w:ascii="仿宋_GB2312" w:eastAsia="仿宋_GB2312" w:hAnsi="黑体"/>
          <w:sz w:val="30"/>
          <w:szCs w:val="30"/>
        </w:rPr>
      </w:pPr>
      <w:r w:rsidRPr="004A7008">
        <w:rPr>
          <w:rFonts w:ascii="仿宋_GB2312" w:eastAsia="仿宋_GB2312" w:hAnsi="黑体" w:hint="eastAsia"/>
          <w:sz w:val="30"/>
          <w:szCs w:val="30"/>
        </w:rPr>
        <w:t>江西自立环保科技有限公司</w:t>
      </w:r>
    </w:p>
    <w:p w14:paraId="681E6D25" w14:textId="6E95BC8A" w:rsidR="00BF1903" w:rsidRPr="001E22E7" w:rsidRDefault="00F86353" w:rsidP="00393A63">
      <w:pPr>
        <w:ind w:firstLine="645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支持单位：江西省环境保护厅</w:t>
      </w:r>
    </w:p>
    <w:p w14:paraId="724E20F8" w14:textId="77777777" w:rsidR="00686F0E" w:rsidRDefault="00F816F8" w:rsidP="00261C3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 w:rsidR="004203D2">
        <w:rPr>
          <w:rFonts w:ascii="黑体" w:eastAsia="黑体" w:hAnsi="黑体"/>
          <w:sz w:val="30"/>
          <w:szCs w:val="30"/>
        </w:rPr>
        <w:t>、时间地点</w:t>
      </w:r>
    </w:p>
    <w:p w14:paraId="3A53C5F3" w14:textId="77777777" w:rsidR="00686F0E" w:rsidRDefault="004D2EF0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报到</w:t>
      </w:r>
      <w:r w:rsidR="004203D2">
        <w:rPr>
          <w:rFonts w:ascii="仿宋_GB2312" w:eastAsia="仿宋_GB2312" w:hint="eastAsia"/>
          <w:sz w:val="30"/>
          <w:szCs w:val="30"/>
        </w:rPr>
        <w:t>时间</w:t>
      </w:r>
      <w:r w:rsidR="004203D2"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2018年</w:t>
      </w:r>
      <w:r w:rsidR="00A4775B">
        <w:rPr>
          <w:rFonts w:ascii="仿宋_GB2312" w:eastAsia="仿宋_GB2312" w:hint="eastAsia"/>
          <w:sz w:val="30"/>
          <w:szCs w:val="30"/>
        </w:rPr>
        <w:t>8月</w:t>
      </w:r>
      <w:r w:rsidR="0092515E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0</w:t>
      </w:r>
      <w:r w:rsidR="0092515E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（星期四）12:00-1</w:t>
      </w:r>
      <w:r w:rsidR="00DD09DA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:00</w:t>
      </w:r>
    </w:p>
    <w:p w14:paraId="3ADDDEDC" w14:textId="77777777" w:rsidR="004D2EF0" w:rsidRDefault="004D2EF0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论坛时间：2018年8月31日（星期五）</w:t>
      </w:r>
      <w:r w:rsidR="001C4E90" w:rsidRPr="00F7171D">
        <w:rPr>
          <w:rFonts w:ascii="仿宋_GB2312" w:eastAsia="仿宋_GB2312" w:hint="eastAsia"/>
          <w:sz w:val="30"/>
          <w:szCs w:val="30"/>
        </w:rPr>
        <w:t>09:00-18:0</w:t>
      </w:r>
      <w:r w:rsidRPr="00F7171D">
        <w:rPr>
          <w:rFonts w:ascii="仿宋_GB2312" w:eastAsia="仿宋_GB2312" w:hint="eastAsia"/>
          <w:sz w:val="30"/>
          <w:szCs w:val="30"/>
        </w:rPr>
        <w:t>0</w:t>
      </w:r>
    </w:p>
    <w:p w14:paraId="6CBB60C1" w14:textId="77777777" w:rsidR="00AF1ADA" w:rsidRDefault="00AF1ADA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参观时间：2</w:t>
      </w:r>
      <w:r>
        <w:rPr>
          <w:rFonts w:ascii="仿宋_GB2312" w:eastAsia="仿宋_GB2312"/>
          <w:sz w:val="30"/>
          <w:szCs w:val="30"/>
        </w:rPr>
        <w:t>018</w:t>
      </w:r>
      <w:r>
        <w:rPr>
          <w:rFonts w:ascii="仿宋_GB2312" w:eastAsia="仿宋_GB2312" w:hint="eastAsia"/>
          <w:sz w:val="30"/>
          <w:szCs w:val="30"/>
        </w:rPr>
        <w:t>年9月1日</w:t>
      </w:r>
      <w:r w:rsidR="00785188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（星期六）0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00</w:t>
      </w:r>
      <w:r>
        <w:rPr>
          <w:rFonts w:ascii="仿宋_GB2312" w:eastAsia="仿宋_GB2312" w:hint="eastAsia"/>
          <w:sz w:val="30"/>
          <w:szCs w:val="30"/>
        </w:rPr>
        <w:t>-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00</w:t>
      </w:r>
    </w:p>
    <w:p w14:paraId="6B7BCD36" w14:textId="6A8D3255" w:rsidR="00A23263" w:rsidRDefault="008C0B22" w:rsidP="004C7E64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论坛</w:t>
      </w:r>
      <w:r w:rsidR="004203D2">
        <w:rPr>
          <w:rFonts w:ascii="仿宋_GB2312" w:eastAsia="仿宋_GB2312" w:hint="eastAsia"/>
          <w:sz w:val="30"/>
          <w:szCs w:val="30"/>
        </w:rPr>
        <w:t>地点</w:t>
      </w:r>
      <w:r w:rsidR="004203D2">
        <w:rPr>
          <w:rFonts w:ascii="仿宋_GB2312" w:eastAsia="仿宋_GB2312"/>
          <w:sz w:val="30"/>
          <w:szCs w:val="30"/>
        </w:rPr>
        <w:t>：</w:t>
      </w:r>
      <w:r w:rsidR="00107E1E">
        <w:rPr>
          <w:rFonts w:ascii="仿宋_GB2312" w:eastAsia="仿宋_GB2312" w:hint="eastAsia"/>
          <w:sz w:val="30"/>
          <w:szCs w:val="30"/>
        </w:rPr>
        <w:t>江西</w:t>
      </w:r>
      <w:r w:rsidR="005C341B">
        <w:rPr>
          <w:rFonts w:ascii="仿宋_GB2312" w:eastAsia="仿宋_GB2312" w:hint="eastAsia"/>
          <w:sz w:val="30"/>
          <w:szCs w:val="30"/>
        </w:rPr>
        <w:t>省</w:t>
      </w:r>
      <w:r w:rsidR="00C127B2">
        <w:rPr>
          <w:rFonts w:ascii="仿宋_GB2312" w:eastAsia="仿宋_GB2312" w:hint="eastAsia"/>
          <w:sz w:val="30"/>
          <w:szCs w:val="30"/>
        </w:rPr>
        <w:t>南昌市</w:t>
      </w:r>
      <w:r w:rsidR="0062453D" w:rsidRPr="0062453D">
        <w:rPr>
          <w:rFonts w:ascii="仿宋_GB2312" w:eastAsia="仿宋_GB2312" w:hint="eastAsia"/>
          <w:sz w:val="30"/>
          <w:szCs w:val="30"/>
        </w:rPr>
        <w:t>赣江宾馆</w:t>
      </w:r>
      <w:r w:rsidR="0062453D">
        <w:rPr>
          <w:rFonts w:ascii="仿宋_GB2312" w:eastAsia="仿宋_GB2312" w:hint="eastAsia"/>
          <w:sz w:val="30"/>
          <w:szCs w:val="30"/>
        </w:rPr>
        <w:t>·</w:t>
      </w:r>
      <w:r w:rsidR="0062453D" w:rsidRPr="0062453D">
        <w:rPr>
          <w:rFonts w:ascii="仿宋_GB2312" w:eastAsia="仿宋_GB2312" w:hint="eastAsia"/>
          <w:sz w:val="30"/>
          <w:szCs w:val="30"/>
        </w:rPr>
        <w:t>南昌市八一大道138号</w:t>
      </w:r>
    </w:p>
    <w:p w14:paraId="3DD2CE08" w14:textId="77777777" w:rsidR="004C7E64" w:rsidRDefault="004C7E64" w:rsidP="004C7E64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房间预订：孙磊经理 </w:t>
      </w:r>
      <w:r>
        <w:rPr>
          <w:rFonts w:ascii="仿宋_GB2312" w:eastAsia="仿宋_GB2312"/>
          <w:sz w:val="30"/>
          <w:szCs w:val="30"/>
        </w:rPr>
        <w:t xml:space="preserve"> 18979130763</w:t>
      </w:r>
      <w:r>
        <w:rPr>
          <w:rFonts w:ascii="仿宋_GB2312" w:eastAsia="仿宋_GB2312" w:hint="eastAsia"/>
          <w:sz w:val="30"/>
          <w:szCs w:val="30"/>
        </w:rPr>
        <w:t>（预约请说明参加江西省环保</w:t>
      </w:r>
    </w:p>
    <w:p w14:paraId="44AE3753" w14:textId="5B36E9DD" w:rsidR="004C7E64" w:rsidRPr="004C7E64" w:rsidRDefault="004C7E64" w:rsidP="004C7E64">
      <w:pPr>
        <w:ind w:firstLineChars="700" w:firstLine="2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厅再生铜会议，即可享受优惠价格）</w:t>
      </w:r>
    </w:p>
    <w:p w14:paraId="077C8FA0" w14:textId="77777777" w:rsidR="004D2EF0" w:rsidRDefault="00F816F8" w:rsidP="004D2EF0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4D2EF0">
        <w:rPr>
          <w:rFonts w:ascii="黑体" w:eastAsia="黑体" w:hAnsi="黑体"/>
          <w:sz w:val="30"/>
          <w:szCs w:val="30"/>
        </w:rPr>
        <w:t>、</w:t>
      </w:r>
      <w:r w:rsidR="004D2EF0">
        <w:rPr>
          <w:rFonts w:ascii="黑体" w:eastAsia="黑体" w:hAnsi="黑体" w:hint="eastAsia"/>
          <w:sz w:val="30"/>
          <w:szCs w:val="30"/>
        </w:rPr>
        <w:t>论坛费用</w:t>
      </w:r>
    </w:p>
    <w:p w14:paraId="509E9C1B" w14:textId="77777777" w:rsidR="00686F0E" w:rsidRDefault="004D2EF0" w:rsidP="004D2EF0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1.论坛注册费用：</w:t>
      </w:r>
      <w:r w:rsidRPr="004D2EF0">
        <w:rPr>
          <w:rFonts w:ascii="仿宋_GB2312" w:eastAsia="仿宋_GB2312" w:hint="eastAsia"/>
          <w:sz w:val="30"/>
          <w:szCs w:val="30"/>
        </w:rPr>
        <w:t>会员1200元/人，非会员1500元/人。</w:t>
      </w:r>
    </w:p>
    <w:p w14:paraId="6FD78D60" w14:textId="77777777" w:rsidR="00A23263" w:rsidRPr="00BF1903" w:rsidRDefault="004D2EF0" w:rsidP="00BF1903">
      <w:pPr>
        <w:ind w:firstLine="600"/>
        <w:rPr>
          <w:rFonts w:ascii="仿宋_GB2312" w:eastAsia="仿宋_GB2312"/>
          <w:sz w:val="30"/>
          <w:szCs w:val="30"/>
        </w:rPr>
      </w:pPr>
      <w:r w:rsidRPr="004D2EF0">
        <w:rPr>
          <w:rFonts w:ascii="仿宋_GB2312" w:eastAsia="仿宋_GB2312" w:hint="eastAsia"/>
          <w:sz w:val="30"/>
          <w:szCs w:val="30"/>
        </w:rPr>
        <w:t>2.代表交通、住宿自理，就餐统一安排，不安排场站接送。</w:t>
      </w:r>
    </w:p>
    <w:p w14:paraId="3B578659" w14:textId="77777777" w:rsidR="00D45AAD" w:rsidRDefault="00F816F8" w:rsidP="00D45AA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D45AAD">
        <w:rPr>
          <w:rFonts w:ascii="黑体" w:eastAsia="黑体" w:hAnsi="黑体"/>
          <w:sz w:val="30"/>
          <w:szCs w:val="30"/>
        </w:rPr>
        <w:t>、</w:t>
      </w:r>
      <w:r w:rsidR="00D45AAD">
        <w:rPr>
          <w:rFonts w:ascii="黑体" w:eastAsia="黑体" w:hAnsi="黑体" w:hint="eastAsia"/>
          <w:sz w:val="30"/>
          <w:szCs w:val="30"/>
        </w:rPr>
        <w:t>参会联系</w:t>
      </w:r>
    </w:p>
    <w:p w14:paraId="27C9E285" w14:textId="77777777" w:rsidR="00DD09DA" w:rsidRDefault="00D45AAD" w:rsidP="004D2EF0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参会联系：杨丽</w:t>
      </w:r>
      <w:proofErr w:type="gramStart"/>
      <w:r>
        <w:rPr>
          <w:rFonts w:ascii="仿宋_GB2312" w:eastAsia="仿宋_GB2312" w:hint="eastAsia"/>
          <w:sz w:val="30"/>
          <w:szCs w:val="30"/>
        </w:rPr>
        <w:t>丽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18610509585</w:t>
      </w:r>
      <w:r w:rsidR="00C127B2">
        <w:rPr>
          <w:rFonts w:ascii="仿宋_GB2312" w:eastAsia="仿宋_GB2312" w:hint="eastAsia"/>
          <w:sz w:val="30"/>
          <w:szCs w:val="30"/>
        </w:rPr>
        <w:t xml:space="preserve">  </w:t>
      </w:r>
      <w:r w:rsidR="00C127B2" w:rsidRPr="00C127B2">
        <w:rPr>
          <w:rFonts w:ascii="仿宋_GB2312" w:eastAsia="仿宋_GB2312" w:hint="eastAsia"/>
          <w:sz w:val="30"/>
          <w:szCs w:val="30"/>
        </w:rPr>
        <w:t>yangll@chinacmra.org</w:t>
      </w:r>
    </w:p>
    <w:p w14:paraId="0703C829" w14:textId="77777777" w:rsidR="00D45AAD" w:rsidRDefault="00D45AAD" w:rsidP="004D2EF0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A23263">
        <w:rPr>
          <w:rFonts w:ascii="仿宋_GB2312" w:eastAsia="仿宋_GB2312"/>
          <w:sz w:val="30"/>
          <w:szCs w:val="30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 xml:space="preserve">王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欣 </w:t>
      </w:r>
      <w:r>
        <w:rPr>
          <w:rFonts w:ascii="仿宋_GB2312" w:eastAsia="仿宋_GB2312"/>
          <w:sz w:val="30"/>
          <w:szCs w:val="30"/>
        </w:rPr>
        <w:t xml:space="preserve"> 13581509160</w:t>
      </w:r>
      <w:r w:rsidR="00C127B2">
        <w:rPr>
          <w:rFonts w:ascii="仿宋_GB2312" w:eastAsia="仿宋_GB2312" w:hint="eastAsia"/>
          <w:sz w:val="30"/>
          <w:szCs w:val="30"/>
        </w:rPr>
        <w:t xml:space="preserve">  wangx@chinacmra.org</w:t>
      </w:r>
    </w:p>
    <w:p w14:paraId="37227714" w14:textId="77777777" w:rsidR="00D45AAD" w:rsidRDefault="00D45AAD" w:rsidP="004D2EF0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A23263">
        <w:rPr>
          <w:rFonts w:ascii="仿宋_GB2312" w:eastAsia="仿宋_GB2312"/>
          <w:sz w:val="30"/>
          <w:szCs w:val="30"/>
        </w:rPr>
        <w:t xml:space="preserve">         </w:t>
      </w:r>
      <w:proofErr w:type="gramStart"/>
      <w:r>
        <w:rPr>
          <w:rFonts w:ascii="仿宋_GB2312" w:eastAsia="仿宋_GB2312" w:hint="eastAsia"/>
          <w:sz w:val="30"/>
          <w:szCs w:val="30"/>
        </w:rPr>
        <w:t>谢佳宏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13466395355</w:t>
      </w:r>
      <w:r w:rsidR="00006CC7">
        <w:rPr>
          <w:rFonts w:ascii="仿宋_GB2312" w:eastAsia="仿宋_GB2312" w:hint="eastAsia"/>
          <w:sz w:val="30"/>
          <w:szCs w:val="30"/>
        </w:rPr>
        <w:t xml:space="preserve">  xiejh@chinacmra.org</w:t>
      </w:r>
    </w:p>
    <w:p w14:paraId="403F1E38" w14:textId="77777777" w:rsidR="001E5882" w:rsidRDefault="001E5882" w:rsidP="001E5882">
      <w:pPr>
        <w:rPr>
          <w:rFonts w:ascii="仿宋_GB2312" w:eastAsia="仿宋_GB2312" w:hAnsi="黑体"/>
          <w:sz w:val="30"/>
          <w:szCs w:val="30"/>
        </w:rPr>
      </w:pPr>
    </w:p>
    <w:p w14:paraId="77799ACF" w14:textId="4BA0783C" w:rsidR="00973CA7" w:rsidRDefault="001E5882" w:rsidP="00973CA7">
      <w:pPr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附件：</w:t>
      </w:r>
      <w:r w:rsidR="00BF1903">
        <w:rPr>
          <w:rFonts w:ascii="仿宋_GB2312" w:eastAsia="仿宋_GB2312" w:hAnsi="黑体" w:hint="eastAsia"/>
          <w:sz w:val="30"/>
          <w:szCs w:val="30"/>
        </w:rPr>
        <w:t>1</w:t>
      </w:r>
      <w:r w:rsidR="00BF1903">
        <w:rPr>
          <w:rFonts w:ascii="仿宋_GB2312" w:eastAsia="仿宋_GB2312" w:hAnsi="黑体"/>
          <w:sz w:val="30"/>
          <w:szCs w:val="30"/>
        </w:rPr>
        <w:t>.</w:t>
      </w:r>
      <w:r>
        <w:rPr>
          <w:rFonts w:ascii="仿宋_GB2312" w:eastAsia="仿宋_GB2312" w:hAnsi="黑体" w:hint="eastAsia"/>
          <w:sz w:val="30"/>
          <w:szCs w:val="30"/>
        </w:rPr>
        <w:t>论坛议程安排</w:t>
      </w:r>
    </w:p>
    <w:p w14:paraId="077A1C51" w14:textId="054AEE24" w:rsidR="001E5882" w:rsidRDefault="00BF1903" w:rsidP="00CD2797">
      <w:pPr>
        <w:ind w:firstLineChars="500" w:firstLine="1500"/>
        <w:rPr>
          <w:rFonts w:ascii="仿宋_GB2312" w:eastAsia="仿宋_GB2312" w:hAnsi="黑体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黑体" w:hint="eastAsia"/>
          <w:sz w:val="30"/>
          <w:szCs w:val="30"/>
        </w:rPr>
        <w:t>2</w:t>
      </w:r>
      <w:r>
        <w:rPr>
          <w:rFonts w:ascii="仿宋_GB2312" w:eastAsia="仿宋_GB2312" w:hAnsi="黑体"/>
          <w:sz w:val="30"/>
          <w:szCs w:val="30"/>
        </w:rPr>
        <w:t>.</w:t>
      </w:r>
      <w:r>
        <w:rPr>
          <w:rFonts w:ascii="仿宋_GB2312" w:eastAsia="仿宋_GB2312" w:hAnsi="黑体" w:hint="eastAsia"/>
          <w:sz w:val="30"/>
          <w:szCs w:val="30"/>
        </w:rPr>
        <w:t>高峰论坛</w:t>
      </w:r>
      <w:r w:rsidR="00C40B86">
        <w:rPr>
          <w:rFonts w:ascii="仿宋_GB2312" w:eastAsia="仿宋_GB2312" w:hAnsi="黑体" w:hint="eastAsia"/>
          <w:sz w:val="30"/>
          <w:szCs w:val="30"/>
        </w:rPr>
        <w:t>参会回执表</w:t>
      </w:r>
    </w:p>
    <w:p w14:paraId="0C9C288F" w14:textId="5E411BAF" w:rsidR="004268B3" w:rsidRPr="004D2EF0" w:rsidRDefault="004268B3" w:rsidP="009E1C44">
      <w:pPr>
        <w:rPr>
          <w:rFonts w:ascii="仿宋_GB2312" w:eastAsia="仿宋_GB2312"/>
          <w:sz w:val="30"/>
          <w:szCs w:val="30"/>
        </w:rPr>
      </w:pPr>
    </w:p>
    <w:p w14:paraId="5DCCAE85" w14:textId="0EABDC2B" w:rsidR="004D2EF0" w:rsidRDefault="009312E7" w:rsidP="00217CAA">
      <w:pPr>
        <w:ind w:firstLineChars="500" w:firstLine="15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仿宋_GB2312" w:eastAsia="仿宋_GB2312" w:hAnsi="黑体"/>
          <w:sz w:val="30"/>
          <w:szCs w:val="30"/>
        </w:rPr>
        <w:t xml:space="preserve">                        2018</w:t>
      </w:r>
      <w:r>
        <w:rPr>
          <w:rFonts w:ascii="仿宋_GB2312" w:eastAsia="仿宋_GB2312" w:hAnsi="黑体" w:hint="eastAsia"/>
          <w:sz w:val="30"/>
          <w:szCs w:val="30"/>
        </w:rPr>
        <w:t>年8月</w:t>
      </w:r>
      <w:r w:rsidR="00C1240A">
        <w:rPr>
          <w:rFonts w:ascii="仿宋_GB2312" w:eastAsia="仿宋_GB2312" w:hAnsi="黑体" w:hint="eastAsia"/>
          <w:sz w:val="30"/>
          <w:szCs w:val="30"/>
        </w:rPr>
        <w:t>15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p w14:paraId="68A22D05" w14:textId="77777777" w:rsidR="00DD09DA" w:rsidRDefault="00DD09DA" w:rsidP="00D24EF5">
      <w:pPr>
        <w:rPr>
          <w:rFonts w:ascii="黑体" w:eastAsia="黑体" w:hAnsi="黑体"/>
          <w:sz w:val="30"/>
          <w:szCs w:val="30"/>
        </w:rPr>
        <w:sectPr w:rsidR="00DD09DA" w:rsidSect="00FB0255">
          <w:headerReference w:type="default" r:id="rId9"/>
          <w:footerReference w:type="default" r:id="rId10"/>
          <w:pgSz w:w="11906" w:h="16838"/>
          <w:pgMar w:top="1701" w:right="1247" w:bottom="1588" w:left="1474" w:header="567" w:footer="567" w:gutter="0"/>
          <w:cols w:space="0"/>
          <w:docGrid w:type="lines" w:linePitch="312"/>
        </w:sectPr>
      </w:pPr>
    </w:p>
    <w:p w14:paraId="30A60085" w14:textId="340F4EAD" w:rsidR="00686F0E" w:rsidRDefault="009E1C44" w:rsidP="009E1C4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F852E5"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</w:p>
    <w:p w14:paraId="61F9B867" w14:textId="77777777" w:rsidR="00F852E5" w:rsidRDefault="00F852E5" w:rsidP="009E1C44">
      <w:pPr>
        <w:rPr>
          <w:rFonts w:ascii="黑体" w:eastAsia="黑体" w:hAnsi="黑体"/>
          <w:sz w:val="30"/>
          <w:szCs w:val="30"/>
        </w:rPr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276"/>
        <w:gridCol w:w="1276"/>
        <w:gridCol w:w="5350"/>
      </w:tblGrid>
      <w:tr w:rsidR="00686F0E" w:rsidRPr="00107E1E" w14:paraId="1080A08E" w14:textId="77777777" w:rsidTr="00E5374C">
        <w:trPr>
          <w:trHeight w:val="624"/>
          <w:jc w:val="center"/>
        </w:trPr>
        <w:tc>
          <w:tcPr>
            <w:tcW w:w="5000" w:type="pct"/>
            <w:gridSpan w:val="4"/>
            <w:vAlign w:val="center"/>
          </w:tcPr>
          <w:p w14:paraId="6B6EB0C7" w14:textId="77777777" w:rsidR="00686F0E" w:rsidRPr="009312E7" w:rsidRDefault="004203D2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9312E7"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论坛议程安排</w:t>
            </w:r>
          </w:p>
        </w:tc>
      </w:tr>
      <w:tr w:rsidR="00686F0E" w:rsidRPr="00107E1E" w14:paraId="150492B4" w14:textId="77777777" w:rsidTr="00BF1903">
        <w:trPr>
          <w:trHeight w:val="284"/>
          <w:jc w:val="center"/>
        </w:trPr>
        <w:tc>
          <w:tcPr>
            <w:tcW w:w="584" w:type="pct"/>
            <w:vAlign w:val="center"/>
          </w:tcPr>
          <w:p w14:paraId="319C2E8B" w14:textId="77777777" w:rsidR="00686F0E" w:rsidRPr="00107E1E" w:rsidRDefault="00BF190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13" w:type="pct"/>
            <w:vAlign w:val="center"/>
          </w:tcPr>
          <w:p w14:paraId="4FB264DC" w14:textId="77777777" w:rsidR="00686F0E" w:rsidRPr="00107E1E" w:rsidRDefault="004203D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07E1E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时间安排</w:t>
            </w:r>
          </w:p>
        </w:tc>
        <w:tc>
          <w:tcPr>
            <w:tcW w:w="713" w:type="pct"/>
            <w:vAlign w:val="center"/>
          </w:tcPr>
          <w:p w14:paraId="09D42803" w14:textId="77777777" w:rsidR="00686F0E" w:rsidRPr="009312E7" w:rsidRDefault="004203D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议程安排</w:t>
            </w:r>
          </w:p>
        </w:tc>
        <w:tc>
          <w:tcPr>
            <w:tcW w:w="2990" w:type="pct"/>
            <w:vAlign w:val="center"/>
          </w:tcPr>
          <w:p w14:paraId="2B0FB7A2" w14:textId="77777777" w:rsidR="00686F0E" w:rsidRPr="009312E7" w:rsidRDefault="004203D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内容</w:t>
            </w:r>
          </w:p>
        </w:tc>
      </w:tr>
      <w:tr w:rsidR="00A4775B" w:rsidRPr="00107E1E" w14:paraId="769B20FC" w14:textId="77777777" w:rsidTr="00BF1903">
        <w:trPr>
          <w:trHeight w:val="284"/>
          <w:jc w:val="center"/>
        </w:trPr>
        <w:tc>
          <w:tcPr>
            <w:tcW w:w="584" w:type="pct"/>
            <w:vAlign w:val="center"/>
          </w:tcPr>
          <w:p w14:paraId="6B7CB67D" w14:textId="77777777" w:rsidR="00A4775B" w:rsidRPr="00107E1E" w:rsidRDefault="00A4775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3" w:type="pct"/>
            <w:vAlign w:val="center"/>
          </w:tcPr>
          <w:p w14:paraId="2A71D4F8" w14:textId="77777777" w:rsidR="00A4775B" w:rsidRPr="00107E1E" w:rsidRDefault="00A4775B" w:rsidP="00DD09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12:00-</w:t>
            </w:r>
            <w:r w:rsidR="004D2EF0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DD09DA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13" w:type="pct"/>
            <w:vAlign w:val="center"/>
          </w:tcPr>
          <w:p w14:paraId="6C03F5CC" w14:textId="77777777" w:rsidR="00A4775B" w:rsidRPr="009312E7" w:rsidRDefault="00A4775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报到注册</w:t>
            </w:r>
          </w:p>
        </w:tc>
        <w:tc>
          <w:tcPr>
            <w:tcW w:w="2990" w:type="pct"/>
            <w:vAlign w:val="center"/>
          </w:tcPr>
          <w:p w14:paraId="6EF98CCA" w14:textId="77777777" w:rsidR="00A4775B" w:rsidRPr="009312E7" w:rsidRDefault="00A4775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17055" w:rsidRPr="00107E1E" w14:paraId="3D9248EF" w14:textId="77777777" w:rsidTr="00BF1903">
        <w:trPr>
          <w:trHeight w:val="284"/>
          <w:jc w:val="center"/>
        </w:trPr>
        <w:tc>
          <w:tcPr>
            <w:tcW w:w="584" w:type="pct"/>
            <w:vMerge w:val="restart"/>
            <w:vAlign w:val="center"/>
          </w:tcPr>
          <w:p w14:paraId="384D4A46" w14:textId="77777777" w:rsidR="00517055" w:rsidRPr="00107E1E" w:rsidRDefault="005170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713" w:type="pct"/>
            <w:vAlign w:val="center"/>
          </w:tcPr>
          <w:p w14:paraId="08273A79" w14:textId="6A40DB4B" w:rsidR="00517055" w:rsidRPr="00107E1E" w:rsidRDefault="005170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Align w:val="center"/>
          </w:tcPr>
          <w:p w14:paraId="63FADBAB" w14:textId="77777777" w:rsidR="00517055" w:rsidRPr="009312E7" w:rsidRDefault="0051705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开幕式</w:t>
            </w:r>
          </w:p>
        </w:tc>
        <w:tc>
          <w:tcPr>
            <w:tcW w:w="2990" w:type="pct"/>
            <w:vAlign w:val="center"/>
          </w:tcPr>
          <w:p w14:paraId="29CA134D" w14:textId="77777777" w:rsidR="00517055" w:rsidRDefault="0051705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szCs w:val="21"/>
              </w:rPr>
              <w:t>中国有色金属工业协会领导致辞</w:t>
            </w:r>
          </w:p>
          <w:p w14:paraId="48534531" w14:textId="77777777" w:rsidR="009312E7" w:rsidRPr="009312E7" w:rsidRDefault="009312E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江西省环境保护厅领导致辞</w:t>
            </w:r>
          </w:p>
        </w:tc>
      </w:tr>
      <w:tr w:rsidR="00E31C6C" w:rsidRPr="00107E1E" w14:paraId="3743E59F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3004D463" w14:textId="77777777" w:rsidR="00E31C6C" w:rsidRPr="00107E1E" w:rsidRDefault="00E31C6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4454B275" w14:textId="07E366D0" w:rsidR="00E31C6C" w:rsidRPr="00107E1E" w:rsidRDefault="00DB71D3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 w:val="restart"/>
            <w:vAlign w:val="center"/>
          </w:tcPr>
          <w:p w14:paraId="004EF9D7" w14:textId="77777777" w:rsidR="00E31C6C" w:rsidRPr="009312E7" w:rsidRDefault="00E31C6C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专题报告</w:t>
            </w:r>
          </w:p>
        </w:tc>
        <w:tc>
          <w:tcPr>
            <w:tcW w:w="2990" w:type="pct"/>
            <w:vAlign w:val="center"/>
          </w:tcPr>
          <w:p w14:paraId="58242767" w14:textId="77777777" w:rsidR="00DB71D3" w:rsidRPr="00314EDA" w:rsidRDefault="00DB71D3" w:rsidP="00DB71D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314EDA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2</w:t>
            </w:r>
            <w:r w:rsidRPr="00314EDA">
              <w:rPr>
                <w:rFonts w:ascii="Times New Roman" w:hAnsi="Times New Roman" w:cs="Times New Roman"/>
                <w:b/>
                <w:color w:val="000000"/>
                <w:szCs w:val="21"/>
              </w:rPr>
              <w:t>018</w:t>
            </w:r>
            <w:r w:rsidRPr="00314EDA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下半年中国宏观经济分析与展望</w:t>
            </w:r>
          </w:p>
          <w:p w14:paraId="77BA0AF9" w14:textId="68BE0649" w:rsidR="00E31C6C" w:rsidRPr="009312E7" w:rsidRDefault="00DB71D3" w:rsidP="009312E7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14EDA">
              <w:rPr>
                <w:rFonts w:ascii="Times New Roman" w:hAnsi="Times New Roman" w:cs="Times New Roman"/>
                <w:b/>
                <w:color w:val="000000"/>
                <w:szCs w:val="21"/>
              </w:rPr>
              <w:t>—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宏观经济研究专家</w:t>
            </w:r>
          </w:p>
        </w:tc>
      </w:tr>
      <w:tr w:rsidR="00E31C6C" w:rsidRPr="00107E1E" w14:paraId="24B7B2C8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42CCE5A5" w14:textId="77777777" w:rsidR="00E31C6C" w:rsidRPr="00107E1E" w:rsidRDefault="00E31C6C" w:rsidP="00393CD7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4992BF76" w14:textId="25BBEE3C" w:rsidR="00E31C6C" w:rsidRPr="00107E1E" w:rsidRDefault="00DB71D3" w:rsidP="00C127B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</w:t>
            </w:r>
            <w:r w:rsidR="00C127B2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10: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="00E31C6C"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1DC7E783" w14:textId="77777777" w:rsidR="00E31C6C" w:rsidRPr="009312E7" w:rsidRDefault="00E31C6C" w:rsidP="00393CD7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0CE0F78A" w14:textId="77777777" w:rsidR="00DB71D3" w:rsidRPr="009312E7" w:rsidRDefault="00D905AF" w:rsidP="00DB71D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DB71D3" w:rsidRPr="009312E7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创建再生</w:t>
            </w:r>
            <w:proofErr w:type="gramStart"/>
            <w:r w:rsidR="00DB71D3" w:rsidRPr="009312E7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铜行业</w:t>
            </w:r>
            <w:proofErr w:type="gramEnd"/>
            <w:r w:rsidR="00DB71D3" w:rsidRPr="009312E7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绿色制造体系及具体实践</w:t>
            </w:r>
          </w:p>
          <w:p w14:paraId="1675151D" w14:textId="2D852A8C" w:rsidR="00314EDA" w:rsidRPr="00314EDA" w:rsidRDefault="00DB71D3" w:rsidP="00DB71D3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szCs w:val="21"/>
              </w:rPr>
              <w:t>—</w:t>
            </w:r>
            <w:r w:rsidRPr="009312E7">
              <w:rPr>
                <w:rFonts w:ascii="Times New Roman" w:hAnsi="Times New Roman" w:cs="Times New Roman"/>
                <w:color w:val="000000"/>
                <w:szCs w:val="21"/>
              </w:rPr>
              <w:t>工信部</w:t>
            </w:r>
          </w:p>
        </w:tc>
      </w:tr>
      <w:tr w:rsidR="00314EDA" w:rsidRPr="009312E7" w14:paraId="4A22296E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365273CE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143174D0" w14:textId="64D46108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10: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485B1446" w14:textId="77777777" w:rsidR="00314EDA" w:rsidRPr="009312E7" w:rsidRDefault="00314EDA" w:rsidP="00314EDA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05C68A44" w14:textId="77777777" w:rsidR="00314EDA" w:rsidRPr="009312E7" w:rsidRDefault="00314EDA" w:rsidP="00314ED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江西省再生</w:t>
            </w:r>
            <w:proofErr w:type="gramStart"/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铜行业</w:t>
            </w:r>
            <w:proofErr w:type="gramEnd"/>
            <w:r w:rsidRPr="009312E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UPOPs</w:t>
            </w:r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减</w:t>
            </w:r>
            <w:proofErr w:type="gramStart"/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排实</w:t>
            </w:r>
            <w:proofErr w:type="gramEnd"/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践经验分享</w:t>
            </w:r>
          </w:p>
          <w:p w14:paraId="60417494" w14:textId="2CB317DD" w:rsidR="00314EDA" w:rsidRPr="009312E7" w:rsidRDefault="00314EDA" w:rsidP="00314ED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—江西省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环境保护</w:t>
            </w:r>
            <w:r w:rsidRPr="009312E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厅</w:t>
            </w:r>
          </w:p>
        </w:tc>
      </w:tr>
      <w:tr w:rsidR="00314EDA" w:rsidRPr="00107E1E" w14:paraId="66C475FA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1B9C4EBC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568539BE" w14:textId="3B99D42F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500517BF" w14:textId="77777777" w:rsidR="00314EDA" w:rsidRPr="009312E7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06F5BEFC" w14:textId="54E9D806" w:rsidR="00314EDA" w:rsidRPr="009312E7" w:rsidRDefault="00335DEF" w:rsidP="00314ED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固废法修订</w:t>
            </w:r>
            <w:r w:rsidR="00415C65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建议及</w:t>
            </w:r>
            <w:r w:rsidR="00314EDA" w:rsidRPr="009312E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再生铜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回收模式</w:t>
            </w:r>
            <w:r w:rsidR="00415C65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与品质</w:t>
            </w:r>
            <w:r w:rsidR="0062453D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提升</w:t>
            </w:r>
            <w:r w:rsidR="00415C65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探讨</w:t>
            </w:r>
          </w:p>
          <w:p w14:paraId="61C89336" w14:textId="1CAC89C3" w:rsidR="00314EDA" w:rsidRPr="009312E7" w:rsidRDefault="00314EDA" w:rsidP="00314ED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</w:t>
            </w: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再生金属分会</w:t>
            </w:r>
          </w:p>
        </w:tc>
      </w:tr>
      <w:tr w:rsidR="00314EDA" w:rsidRPr="00401FF0" w14:paraId="38244C76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19EEDF39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7BF65AA8" w14:textId="65629500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3500CDC7" w14:textId="77777777" w:rsidR="00314EDA" w:rsidRPr="009312E7" w:rsidRDefault="00314EDA" w:rsidP="00314E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01012A8E" w14:textId="77777777" w:rsidR="00314EDA" w:rsidRPr="009312E7" w:rsidRDefault="00314EDA" w:rsidP="00314ED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再生</w:t>
            </w:r>
            <w:proofErr w:type="gramStart"/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铜行业二</w:t>
            </w:r>
            <w:proofErr w:type="gramEnd"/>
            <w:r w:rsidRPr="009312E7">
              <w:rPr>
                <w:rFonts w:ascii="Times New Roman" w:hAnsi="Times New Roman" w:cs="Times New Roman" w:hint="eastAsia"/>
                <w:b/>
                <w:color w:val="000000"/>
                <w:kern w:val="0"/>
                <w:szCs w:val="21"/>
              </w:rPr>
              <w:t>噁英污染防治进展及目标战略研究</w:t>
            </w:r>
          </w:p>
          <w:p w14:paraId="74067E32" w14:textId="24CA30B3" w:rsidR="00314EDA" w:rsidRPr="009312E7" w:rsidRDefault="00314EDA" w:rsidP="00314EDA">
            <w:pPr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</w:t>
            </w: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环保部环境保护对外合作中心</w:t>
            </w:r>
          </w:p>
        </w:tc>
      </w:tr>
      <w:tr w:rsidR="00314EDA" w:rsidRPr="00107E1E" w14:paraId="40E76903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63960DED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EA12CBF" w14:textId="757A8733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583E4139" w14:textId="77777777" w:rsidR="00314EDA" w:rsidRPr="009312E7" w:rsidRDefault="00314EDA" w:rsidP="00314E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1388C261" w14:textId="77777777" w:rsidR="00314EDA" w:rsidRPr="002A03F7" w:rsidRDefault="00314EDA" w:rsidP="00314EDA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2A03F7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“一带一路”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国际产能合作</w:t>
            </w:r>
            <w:r w:rsidRPr="002A03F7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和投资环境分析</w:t>
            </w:r>
          </w:p>
          <w:p w14:paraId="60CD594A" w14:textId="3505F275" w:rsidR="00314EDA" w:rsidRPr="009312E7" w:rsidRDefault="00314EDA" w:rsidP="00314EDA">
            <w:pPr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</w:t>
            </w:r>
            <w:r w:rsidR="00401FF0" w:rsidRPr="00401FF0">
              <w:rPr>
                <w:rFonts w:ascii="Times New Roman" w:hAnsi="Times New Roman" w:cs="Times New Roman" w:hint="eastAsia"/>
                <w:color w:val="000000"/>
                <w:szCs w:val="21"/>
              </w:rPr>
              <w:t>中国技术投资贸易（香港）有限公司</w:t>
            </w:r>
          </w:p>
        </w:tc>
      </w:tr>
      <w:tr w:rsidR="00314EDA" w:rsidRPr="00107E1E" w14:paraId="57CAC66B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7F50F724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602620F4" w14:textId="2552EBC4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12:00-1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 w:rsidR="00DB71D3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703" w:type="pct"/>
            <w:gridSpan w:val="2"/>
            <w:vAlign w:val="center"/>
          </w:tcPr>
          <w:p w14:paraId="31CB1AAA" w14:textId="77777777" w:rsidR="00314EDA" w:rsidRPr="009312E7" w:rsidRDefault="00314EDA" w:rsidP="00314E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szCs w:val="21"/>
              </w:rPr>
              <w:t>自由交流（自助午餐）</w:t>
            </w:r>
          </w:p>
        </w:tc>
      </w:tr>
      <w:tr w:rsidR="00314EDA" w:rsidRPr="00107E1E" w14:paraId="5D8DE5E3" w14:textId="77777777" w:rsidTr="00BF1903">
        <w:trPr>
          <w:trHeight w:val="284"/>
          <w:jc w:val="center"/>
        </w:trPr>
        <w:tc>
          <w:tcPr>
            <w:tcW w:w="584" w:type="pct"/>
            <w:vMerge w:val="restart"/>
            <w:vAlign w:val="center"/>
          </w:tcPr>
          <w:p w14:paraId="192AEED5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713" w:type="pct"/>
            <w:vAlign w:val="center"/>
          </w:tcPr>
          <w:p w14:paraId="1F1933CD" w14:textId="77777777" w:rsidR="00314EDA" w:rsidRPr="00107E1E" w:rsidRDefault="00314EDA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:00-1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:2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 w:val="restart"/>
            <w:vAlign w:val="center"/>
          </w:tcPr>
          <w:p w14:paraId="24E511D2" w14:textId="77777777" w:rsidR="00314EDA" w:rsidRPr="009312E7" w:rsidRDefault="00314EDA" w:rsidP="00314E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szCs w:val="21"/>
              </w:rPr>
              <w:t>专题报告</w:t>
            </w:r>
          </w:p>
        </w:tc>
        <w:tc>
          <w:tcPr>
            <w:tcW w:w="2990" w:type="pct"/>
            <w:vAlign w:val="center"/>
          </w:tcPr>
          <w:p w14:paraId="51B6281A" w14:textId="77777777" w:rsidR="00F852E5" w:rsidRPr="002A03F7" w:rsidRDefault="00F852E5" w:rsidP="00F852E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2A03F7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再生有色金属行业排污许可证申请与核发技术规范介绍</w:t>
            </w:r>
          </w:p>
          <w:p w14:paraId="50941F9F" w14:textId="542D5585" w:rsidR="00314EDA" w:rsidRPr="009312E7" w:rsidRDefault="00F852E5" w:rsidP="00F852E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—</w:t>
            </w:r>
            <w:r w:rsidRPr="009312E7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环保部环境保护对外合作中心</w:t>
            </w:r>
          </w:p>
        </w:tc>
      </w:tr>
      <w:tr w:rsidR="00362D52" w:rsidRPr="00107E1E" w14:paraId="6C3C6D58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27B91F1E" w14:textId="77777777" w:rsidR="00362D52" w:rsidRPr="00107E1E" w:rsidRDefault="00362D52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03EB79B9" w14:textId="77777777" w:rsidR="00362D52" w:rsidRPr="00107E1E" w:rsidRDefault="00362D52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:2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:4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7BA96E0B" w14:textId="77777777" w:rsidR="00362D52" w:rsidRPr="009312E7" w:rsidRDefault="00362D52" w:rsidP="00314E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21ED4D4F" w14:textId="77777777" w:rsidR="00362D52" w:rsidRPr="00DB71D3" w:rsidRDefault="00362D52" w:rsidP="00226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B71D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中国废铜供应渠道分析及预测</w:t>
            </w:r>
          </w:p>
          <w:p w14:paraId="5AE3B24F" w14:textId="27BB8CB1" w:rsidR="00362D52" w:rsidRPr="00DB71D3" w:rsidRDefault="00362D52" w:rsidP="00F852E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71D3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—</w:t>
            </w:r>
            <w:r w:rsidRPr="00DB71D3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CRU</w:t>
            </w:r>
            <w:r w:rsidRPr="00DB71D3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国际有限公司</w:t>
            </w:r>
          </w:p>
        </w:tc>
      </w:tr>
      <w:tr w:rsidR="00362D52" w:rsidRPr="00107E1E" w14:paraId="7CF61DBA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653BB158" w14:textId="77777777" w:rsidR="00362D52" w:rsidRPr="00107E1E" w:rsidRDefault="00362D52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3E0F57DB" w14:textId="77777777" w:rsidR="00362D52" w:rsidRPr="00107E1E" w:rsidRDefault="00362D52" w:rsidP="00314ED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6DAA530F" w14:textId="77777777" w:rsidR="00362D52" w:rsidRPr="009312E7" w:rsidRDefault="00362D52" w:rsidP="00314EDA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61113698" w14:textId="77777777" w:rsidR="00362D52" w:rsidRPr="00DB71D3" w:rsidRDefault="00362D52" w:rsidP="00226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DB71D3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国内进口政策对海外企业的影响</w:t>
            </w:r>
          </w:p>
          <w:p w14:paraId="7715088E" w14:textId="6C684C51" w:rsidR="00362D52" w:rsidRPr="00DB71D3" w:rsidRDefault="00362D52" w:rsidP="00F852E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71D3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—待定</w:t>
            </w:r>
          </w:p>
        </w:tc>
      </w:tr>
      <w:tr w:rsidR="00362D52" w:rsidRPr="00107E1E" w14:paraId="48151EB6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08DF6960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7DDA44A3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15:00-15:20</w:t>
            </w:r>
          </w:p>
        </w:tc>
        <w:tc>
          <w:tcPr>
            <w:tcW w:w="713" w:type="pct"/>
            <w:vMerge/>
            <w:vAlign w:val="center"/>
          </w:tcPr>
          <w:p w14:paraId="39882D55" w14:textId="77777777" w:rsidR="00362D52" w:rsidRPr="009312E7" w:rsidRDefault="00362D52" w:rsidP="00F852E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7844BD3A" w14:textId="77777777" w:rsidR="00362D52" w:rsidRPr="00DB71D3" w:rsidRDefault="00362D52" w:rsidP="00226A62">
            <w:pPr>
              <w:jc w:val="left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DB71D3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有色金属期货市场服务实体经济的实践和创新发展</w:t>
            </w:r>
          </w:p>
          <w:p w14:paraId="05F94D3F" w14:textId="001C5961" w:rsidR="00362D52" w:rsidRPr="00DB71D3" w:rsidRDefault="00362D52" w:rsidP="00F852E5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71D3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—上海期货交易所</w:t>
            </w:r>
          </w:p>
        </w:tc>
      </w:tr>
      <w:tr w:rsidR="00362D52" w:rsidRPr="00107E1E" w14:paraId="5417B334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6D480820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7F6CB5EC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Merge/>
            <w:vAlign w:val="center"/>
          </w:tcPr>
          <w:p w14:paraId="088C1A25" w14:textId="77777777" w:rsidR="00362D52" w:rsidRPr="009312E7" w:rsidRDefault="00362D52" w:rsidP="00F852E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5A9D82BA" w14:textId="77777777" w:rsidR="00362D52" w:rsidRPr="00DB71D3" w:rsidRDefault="00362D52" w:rsidP="00226A62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废电路板提取稀贵金属的技术及装备现状</w:t>
            </w:r>
          </w:p>
          <w:p w14:paraId="32286E2E" w14:textId="67AD0504" w:rsidR="00362D52" w:rsidRPr="00DB71D3" w:rsidRDefault="00362D52" w:rsidP="00F852E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DB71D3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  <w:r w:rsidRPr="00DB71D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江西瑞林稀贵金属科技有限公司</w:t>
            </w:r>
          </w:p>
        </w:tc>
      </w:tr>
      <w:tr w:rsidR="00362D52" w:rsidRPr="006F526A" w14:paraId="7943F382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2C42B03A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156F6ED9" w14:textId="77777777" w:rsidR="00362D52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15:40-16:00</w:t>
            </w:r>
          </w:p>
        </w:tc>
        <w:tc>
          <w:tcPr>
            <w:tcW w:w="713" w:type="pct"/>
            <w:vMerge/>
            <w:vAlign w:val="center"/>
          </w:tcPr>
          <w:p w14:paraId="6EFC4323" w14:textId="77777777" w:rsidR="00362D52" w:rsidRPr="009312E7" w:rsidRDefault="00362D52" w:rsidP="00F852E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990" w:type="pct"/>
            <w:vAlign w:val="center"/>
          </w:tcPr>
          <w:p w14:paraId="73A664CF" w14:textId="77777777" w:rsidR="00362D52" w:rsidRPr="00DB71D3" w:rsidRDefault="00362D52" w:rsidP="00226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DB71D3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期货市场对再生</w:t>
            </w:r>
            <w:proofErr w:type="gramStart"/>
            <w:r w:rsidRPr="00DB71D3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铜产业</w:t>
            </w:r>
            <w:proofErr w:type="gramEnd"/>
            <w:r w:rsidRPr="00DB71D3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发展的作用分析</w:t>
            </w:r>
          </w:p>
          <w:p w14:paraId="006D3982" w14:textId="51764ACA" w:rsidR="00362D52" w:rsidRPr="00DB6097" w:rsidRDefault="00362D52" w:rsidP="00F852E5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 w:rsidRPr="00DB71D3">
              <w:rPr>
                <w:rFonts w:ascii="Times New Roman" w:hAnsi="Times New Roman" w:cs="Times New Roman"/>
                <w:color w:val="000000" w:themeColor="text1"/>
                <w:szCs w:val="21"/>
              </w:rPr>
              <w:t>—</w:t>
            </w:r>
            <w:r w:rsidRPr="00DB71D3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金瑞期货股份有限公司</w:t>
            </w:r>
          </w:p>
        </w:tc>
      </w:tr>
      <w:tr w:rsidR="00362D52" w:rsidRPr="00107E1E" w14:paraId="33F0C5D9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283510DA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16D446A7" w14:textId="62F82110" w:rsidR="00362D52" w:rsidRPr="00107E1E" w:rsidRDefault="00362D52" w:rsidP="00362D5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: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13" w:type="pct"/>
            <w:vAlign w:val="center"/>
          </w:tcPr>
          <w:p w14:paraId="68A724C5" w14:textId="77777777" w:rsidR="00362D52" w:rsidRPr="009312E7" w:rsidRDefault="00362D52" w:rsidP="00F852E5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szCs w:val="21"/>
              </w:rPr>
              <w:t>高峰对话</w:t>
            </w:r>
          </w:p>
        </w:tc>
        <w:tc>
          <w:tcPr>
            <w:tcW w:w="2990" w:type="pct"/>
            <w:vAlign w:val="center"/>
          </w:tcPr>
          <w:p w14:paraId="6F3A8AEE" w14:textId="77777777" w:rsidR="00362D52" w:rsidRPr="009312E7" w:rsidRDefault="00362D52" w:rsidP="00F852E5">
            <w:pPr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312E7">
              <w:rPr>
                <w:rFonts w:ascii="Times New Roman" w:hAnsi="Times New Roman" w:cs="Times New Roman"/>
                <w:color w:val="000000"/>
                <w:szCs w:val="21"/>
              </w:rPr>
              <w:t>话题探讨：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固废法修订及产业</w:t>
            </w:r>
            <w:r w:rsidRPr="009312E7">
              <w:rPr>
                <w:rFonts w:ascii="Times New Roman" w:hAnsi="Times New Roman" w:cs="Times New Roman"/>
                <w:color w:val="000000"/>
                <w:szCs w:val="21"/>
              </w:rPr>
              <w:t>协同发展</w:t>
            </w:r>
          </w:p>
        </w:tc>
      </w:tr>
      <w:tr w:rsidR="00362D52" w:rsidRPr="00107E1E" w14:paraId="69573CE8" w14:textId="77777777" w:rsidTr="00BF1903">
        <w:trPr>
          <w:trHeight w:val="284"/>
          <w:jc w:val="center"/>
        </w:trPr>
        <w:tc>
          <w:tcPr>
            <w:tcW w:w="584" w:type="pct"/>
            <w:vMerge/>
            <w:vAlign w:val="center"/>
          </w:tcPr>
          <w:p w14:paraId="36E2D333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36CD1C4D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107E1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18:00-20:00</w:t>
            </w:r>
          </w:p>
        </w:tc>
        <w:tc>
          <w:tcPr>
            <w:tcW w:w="3703" w:type="pct"/>
            <w:gridSpan w:val="2"/>
            <w:vAlign w:val="center"/>
          </w:tcPr>
          <w:p w14:paraId="75C38877" w14:textId="77777777" w:rsidR="00362D52" w:rsidRPr="009312E7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自由交流（自助晚餐）</w:t>
            </w:r>
          </w:p>
        </w:tc>
      </w:tr>
      <w:tr w:rsidR="00362D52" w:rsidRPr="00107E1E" w14:paraId="46A260E5" w14:textId="77777777" w:rsidTr="00BF1903">
        <w:trPr>
          <w:trHeight w:val="284"/>
          <w:jc w:val="center"/>
        </w:trPr>
        <w:tc>
          <w:tcPr>
            <w:tcW w:w="584" w:type="pct"/>
            <w:vAlign w:val="center"/>
          </w:tcPr>
          <w:p w14:paraId="52C87DE7" w14:textId="77777777" w:rsidR="00362D52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7092D6CA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713" w:type="pct"/>
            <w:vAlign w:val="center"/>
          </w:tcPr>
          <w:p w14:paraId="4C46F559" w14:textId="77777777" w:rsidR="00362D52" w:rsidRPr="00107E1E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09:00-12:00</w:t>
            </w:r>
          </w:p>
        </w:tc>
        <w:tc>
          <w:tcPr>
            <w:tcW w:w="713" w:type="pct"/>
            <w:vAlign w:val="center"/>
          </w:tcPr>
          <w:p w14:paraId="593F3BCF" w14:textId="77777777" w:rsidR="00362D52" w:rsidRPr="009312E7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参观交流</w:t>
            </w:r>
          </w:p>
        </w:tc>
        <w:tc>
          <w:tcPr>
            <w:tcW w:w="2990" w:type="pct"/>
            <w:vAlign w:val="center"/>
          </w:tcPr>
          <w:p w14:paraId="69E6644A" w14:textId="77777777" w:rsidR="00362D52" w:rsidRPr="009312E7" w:rsidRDefault="00362D52" w:rsidP="00F852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9312E7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丰城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循环经济园</w:t>
            </w:r>
          </w:p>
        </w:tc>
      </w:tr>
    </w:tbl>
    <w:p w14:paraId="5E6C0E40" w14:textId="77777777" w:rsidR="00091F22" w:rsidRDefault="00091F22" w:rsidP="00091F2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726B9E04" w14:textId="77777777" w:rsidR="00091F22" w:rsidRPr="00091F22" w:rsidRDefault="00091F22" w:rsidP="00091F22">
      <w:pPr>
        <w:rPr>
          <w:rFonts w:ascii="黑体" w:eastAsia="黑体" w:hAnsi="黑体"/>
          <w:sz w:val="30"/>
          <w:szCs w:val="30"/>
        </w:rPr>
      </w:pPr>
      <w:r w:rsidRPr="00091F22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091F22">
        <w:rPr>
          <w:rFonts w:ascii="黑体" w:eastAsia="黑体" w:hAnsi="黑体"/>
          <w:sz w:val="30"/>
          <w:szCs w:val="30"/>
        </w:rPr>
        <w:t>2</w:t>
      </w:r>
      <w:r w:rsidRPr="00091F22">
        <w:rPr>
          <w:rFonts w:ascii="黑体" w:eastAsia="黑体" w:hAnsi="黑体" w:hint="eastAsia"/>
          <w:sz w:val="30"/>
          <w:szCs w:val="30"/>
        </w:rPr>
        <w:t>：</w:t>
      </w:r>
    </w:p>
    <w:p w14:paraId="2599E775" w14:textId="77777777" w:rsidR="00091F22" w:rsidRPr="007E1249" w:rsidRDefault="00091F22" w:rsidP="00091F22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高峰论坛</w:t>
      </w:r>
      <w:r w:rsidRPr="007E1249">
        <w:rPr>
          <w:rFonts w:ascii="方正小标宋简体" w:eastAsia="方正小标宋简体" w:hAnsi="黑体" w:hint="eastAsia"/>
          <w:sz w:val="32"/>
          <w:szCs w:val="32"/>
        </w:rPr>
        <w:t>参会回执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8"/>
        <w:gridCol w:w="696"/>
        <w:gridCol w:w="452"/>
        <w:gridCol w:w="257"/>
        <w:gridCol w:w="1134"/>
        <w:gridCol w:w="142"/>
        <w:gridCol w:w="1588"/>
        <w:gridCol w:w="850"/>
        <w:gridCol w:w="2381"/>
      </w:tblGrid>
      <w:tr w:rsidR="00476D45" w14:paraId="50194863" w14:textId="77777777" w:rsidTr="00CC206B">
        <w:trPr>
          <w:cantSplit/>
          <w:trHeight w:val="557"/>
        </w:trPr>
        <w:tc>
          <w:tcPr>
            <w:tcW w:w="1384" w:type="dxa"/>
            <w:vAlign w:val="center"/>
          </w:tcPr>
          <w:p w14:paraId="1C512B7A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公司名称</w:t>
            </w:r>
          </w:p>
        </w:tc>
        <w:tc>
          <w:tcPr>
            <w:tcW w:w="7938" w:type="dxa"/>
            <w:gridSpan w:val="9"/>
            <w:vAlign w:val="center"/>
          </w:tcPr>
          <w:p w14:paraId="70FDB518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6D45" w14:paraId="7FFC2039" w14:textId="77777777" w:rsidTr="00CC206B">
        <w:trPr>
          <w:cantSplit/>
          <w:trHeight w:val="340"/>
        </w:trPr>
        <w:tc>
          <w:tcPr>
            <w:tcW w:w="1384" w:type="dxa"/>
            <w:vAlign w:val="center"/>
          </w:tcPr>
          <w:p w14:paraId="74FAE2BE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公司地址</w:t>
            </w:r>
          </w:p>
          <w:p w14:paraId="57D978A0" w14:textId="77777777" w:rsidR="00476D45" w:rsidRDefault="00476D45" w:rsidP="00CC20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（发票邮寄）</w:t>
            </w:r>
          </w:p>
        </w:tc>
        <w:tc>
          <w:tcPr>
            <w:tcW w:w="7938" w:type="dxa"/>
            <w:gridSpan w:val="9"/>
            <w:vAlign w:val="center"/>
          </w:tcPr>
          <w:p w14:paraId="4CF577A7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（中文）</w:t>
            </w:r>
          </w:p>
        </w:tc>
      </w:tr>
      <w:tr w:rsidR="00476D45" w14:paraId="7A631DDF" w14:textId="77777777" w:rsidTr="00CC206B">
        <w:trPr>
          <w:cantSplit/>
          <w:trHeight w:val="340"/>
        </w:trPr>
        <w:tc>
          <w:tcPr>
            <w:tcW w:w="1384" w:type="dxa"/>
            <w:vAlign w:val="center"/>
          </w:tcPr>
          <w:p w14:paraId="066D33C1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1843" w:type="dxa"/>
            <w:gridSpan w:val="4"/>
            <w:vAlign w:val="center"/>
          </w:tcPr>
          <w:p w14:paraId="26672F22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87F1C8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588" w:type="dxa"/>
            <w:vAlign w:val="center"/>
          </w:tcPr>
          <w:p w14:paraId="7D537BF7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C7ABAB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381" w:type="dxa"/>
            <w:vAlign w:val="center"/>
          </w:tcPr>
          <w:p w14:paraId="35117931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6D45" w14:paraId="4F8EE6FB" w14:textId="77777777" w:rsidTr="00CC206B">
        <w:trPr>
          <w:cantSplit/>
          <w:trHeight w:val="340"/>
        </w:trPr>
        <w:tc>
          <w:tcPr>
            <w:tcW w:w="1384" w:type="dxa"/>
            <w:vAlign w:val="center"/>
          </w:tcPr>
          <w:p w14:paraId="477DE262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企业网址</w:t>
            </w:r>
          </w:p>
        </w:tc>
        <w:tc>
          <w:tcPr>
            <w:tcW w:w="3119" w:type="dxa"/>
            <w:gridSpan w:val="6"/>
            <w:vAlign w:val="center"/>
          </w:tcPr>
          <w:p w14:paraId="43629282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379B54F3" w14:textId="77777777" w:rsidR="00476D45" w:rsidRDefault="00476D45" w:rsidP="00CC20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是否会员企业</w:t>
            </w:r>
          </w:p>
        </w:tc>
        <w:tc>
          <w:tcPr>
            <w:tcW w:w="3231" w:type="dxa"/>
            <w:gridSpan w:val="2"/>
            <w:vAlign w:val="center"/>
          </w:tcPr>
          <w:p w14:paraId="5D16D24E" w14:textId="77777777" w:rsidR="00476D45" w:rsidRDefault="00476D45" w:rsidP="00CC20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C33B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□是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□否</w:t>
            </w:r>
          </w:p>
        </w:tc>
      </w:tr>
      <w:tr w:rsidR="00476D45" w14:paraId="32A42B60" w14:textId="77777777" w:rsidTr="00CC206B">
        <w:trPr>
          <w:cantSplit/>
          <w:trHeight w:val="340"/>
        </w:trPr>
        <w:tc>
          <w:tcPr>
            <w:tcW w:w="1384" w:type="dxa"/>
            <w:vAlign w:val="center"/>
          </w:tcPr>
          <w:p w14:paraId="3840138F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企业类型</w:t>
            </w:r>
          </w:p>
        </w:tc>
        <w:tc>
          <w:tcPr>
            <w:tcW w:w="7938" w:type="dxa"/>
            <w:gridSpan w:val="9"/>
            <w:vAlign w:val="center"/>
          </w:tcPr>
          <w:p w14:paraId="0D3B2FC4" w14:textId="77777777" w:rsidR="00476D45" w:rsidRDefault="00476D45" w:rsidP="00CC206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□拆解  □加工  □贸易  □设备  □科研机构  □媒体  □其他：政府机关</w:t>
            </w:r>
          </w:p>
        </w:tc>
      </w:tr>
      <w:tr w:rsidR="00476D45" w14:paraId="0841082F" w14:textId="77777777" w:rsidTr="00CC206B">
        <w:trPr>
          <w:cantSplit/>
          <w:trHeight w:val="411"/>
        </w:trPr>
        <w:tc>
          <w:tcPr>
            <w:tcW w:w="9322" w:type="dxa"/>
            <w:gridSpan w:val="10"/>
            <w:shd w:val="clear" w:color="auto" w:fill="auto"/>
            <w:vAlign w:val="center"/>
          </w:tcPr>
          <w:p w14:paraId="5F20CC0D" w14:textId="77777777" w:rsidR="00476D45" w:rsidRDefault="00906C25" w:rsidP="00CC20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代表信息</w:t>
            </w:r>
          </w:p>
        </w:tc>
      </w:tr>
      <w:tr w:rsidR="00906C25" w14:paraId="26AF4CD6" w14:textId="77777777" w:rsidTr="00CC206B">
        <w:trPr>
          <w:cantSplit/>
          <w:trHeight w:val="342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41E3B769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80003CC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139E7BFC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手  机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20721FA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</w:tr>
      <w:tr w:rsidR="00906C25" w14:paraId="0028167F" w14:textId="77777777" w:rsidTr="00CC206B">
        <w:trPr>
          <w:cantSplit/>
          <w:trHeight w:val="342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2E237F7E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2DEBEC5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564955AB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668739C" w14:textId="77777777" w:rsidR="00906C25" w:rsidRDefault="00906C2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306655" w14:paraId="12342819" w14:textId="77777777" w:rsidTr="00CC206B">
        <w:trPr>
          <w:cantSplit/>
          <w:trHeight w:val="342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1CF3AC0E" w14:textId="77777777" w:rsidR="00306655" w:rsidRDefault="0030665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B1C451E" w14:textId="77777777" w:rsidR="00306655" w:rsidRDefault="0030665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  <w:vAlign w:val="center"/>
          </w:tcPr>
          <w:p w14:paraId="16946253" w14:textId="77777777" w:rsidR="00306655" w:rsidRDefault="0030665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58CB622" w14:textId="77777777" w:rsidR="00306655" w:rsidRDefault="0030665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76D45" w14:paraId="03F66379" w14:textId="77777777" w:rsidTr="00CC206B">
        <w:trPr>
          <w:cantSplit/>
          <w:trHeight w:val="397"/>
        </w:trPr>
        <w:tc>
          <w:tcPr>
            <w:tcW w:w="9322" w:type="dxa"/>
            <w:gridSpan w:val="10"/>
            <w:shd w:val="clear" w:color="auto" w:fill="auto"/>
            <w:vAlign w:val="center"/>
          </w:tcPr>
          <w:p w14:paraId="75F2F037" w14:textId="77777777" w:rsidR="00476D45" w:rsidRDefault="00476D45" w:rsidP="00CC206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参会费用</w:t>
            </w:r>
          </w:p>
        </w:tc>
      </w:tr>
      <w:tr w:rsidR="00050C6C" w14:paraId="1D2E4D86" w14:textId="77777777" w:rsidTr="007C477B">
        <w:trPr>
          <w:cantSplit/>
          <w:trHeight w:val="284"/>
        </w:trPr>
        <w:tc>
          <w:tcPr>
            <w:tcW w:w="2970" w:type="dxa"/>
            <w:gridSpan w:val="4"/>
            <w:shd w:val="clear" w:color="auto" w:fill="auto"/>
            <w:vAlign w:val="center"/>
          </w:tcPr>
          <w:p w14:paraId="1E52C53E" w14:textId="77777777" w:rsidR="00050C6C" w:rsidRDefault="00050C6C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14:paraId="68659C69" w14:textId="77777777" w:rsidR="00050C6C" w:rsidRDefault="00050C6C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报名费用</w:t>
            </w:r>
          </w:p>
        </w:tc>
      </w:tr>
      <w:tr w:rsidR="00050C6C" w14:paraId="3A3DA4C0" w14:textId="77777777" w:rsidTr="000E4B08">
        <w:trPr>
          <w:cantSplit/>
          <w:trHeight w:val="105"/>
        </w:trPr>
        <w:tc>
          <w:tcPr>
            <w:tcW w:w="2970" w:type="dxa"/>
            <w:gridSpan w:val="4"/>
            <w:shd w:val="clear" w:color="auto" w:fill="auto"/>
            <w:vAlign w:val="center"/>
          </w:tcPr>
          <w:p w14:paraId="1460DE4E" w14:textId="77777777" w:rsidR="00050C6C" w:rsidRDefault="00050C6C" w:rsidP="00CC20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会员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14:paraId="633D1AE5" w14:textId="77777777" w:rsidR="00050C6C" w:rsidRDefault="00050C6C" w:rsidP="00CC20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1200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元/人</w:t>
            </w:r>
          </w:p>
        </w:tc>
      </w:tr>
      <w:tr w:rsidR="00050C6C" w14:paraId="3D5BD1A4" w14:textId="77777777" w:rsidTr="001D6BCF">
        <w:trPr>
          <w:cantSplit/>
          <w:trHeight w:val="70"/>
        </w:trPr>
        <w:tc>
          <w:tcPr>
            <w:tcW w:w="2970" w:type="dxa"/>
            <w:gridSpan w:val="4"/>
            <w:shd w:val="clear" w:color="auto" w:fill="auto"/>
            <w:vAlign w:val="center"/>
          </w:tcPr>
          <w:p w14:paraId="69E62041" w14:textId="77777777" w:rsidR="00050C6C" w:rsidRDefault="00050C6C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非会员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14:paraId="3C705AE5" w14:textId="77777777" w:rsidR="00050C6C" w:rsidRDefault="00050C6C" w:rsidP="00CC206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1500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元/人</w:t>
            </w:r>
          </w:p>
        </w:tc>
      </w:tr>
      <w:tr w:rsidR="00476D45" w14:paraId="65EF2DEF" w14:textId="77777777" w:rsidTr="00CC206B">
        <w:trPr>
          <w:cantSplit/>
          <w:trHeight w:val="339"/>
        </w:trPr>
        <w:tc>
          <w:tcPr>
            <w:tcW w:w="2970" w:type="dxa"/>
            <w:gridSpan w:val="4"/>
            <w:shd w:val="clear" w:color="auto" w:fill="auto"/>
            <w:vAlign w:val="center"/>
          </w:tcPr>
          <w:p w14:paraId="0686613D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费用合计（大写）</w:t>
            </w:r>
          </w:p>
        </w:tc>
        <w:tc>
          <w:tcPr>
            <w:tcW w:w="6352" w:type="dxa"/>
            <w:gridSpan w:val="6"/>
            <w:shd w:val="clear" w:color="auto" w:fill="auto"/>
            <w:vAlign w:val="center"/>
          </w:tcPr>
          <w:p w14:paraId="6C4D20C6" w14:textId="77777777" w:rsidR="00476D45" w:rsidRDefault="00476D45" w:rsidP="00306655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参会报名   </w:t>
            </w:r>
            <w:r w:rsidR="00306655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，费用合计： </w:t>
            </w:r>
          </w:p>
        </w:tc>
      </w:tr>
      <w:tr w:rsidR="00476D45" w14:paraId="5FEF152F" w14:textId="77777777" w:rsidTr="00CC206B">
        <w:trPr>
          <w:cantSplit/>
          <w:trHeight w:val="874"/>
        </w:trPr>
        <w:tc>
          <w:tcPr>
            <w:tcW w:w="1822" w:type="dxa"/>
            <w:gridSpan w:val="2"/>
            <w:vAlign w:val="center"/>
          </w:tcPr>
          <w:p w14:paraId="23C21A25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汇款</w:t>
            </w:r>
            <w:proofErr w:type="gramStart"/>
            <w:r>
              <w:rPr>
                <w:rFonts w:asciiTheme="minorEastAsia" w:hAnsiTheme="minorEastAsia" w:hint="eastAsia"/>
                <w:b/>
                <w:szCs w:val="21"/>
              </w:rPr>
              <w:t>帐号</w:t>
            </w:r>
            <w:proofErr w:type="gramEnd"/>
          </w:p>
        </w:tc>
        <w:tc>
          <w:tcPr>
            <w:tcW w:w="7500" w:type="dxa"/>
            <w:gridSpan w:val="8"/>
            <w:vAlign w:val="center"/>
          </w:tcPr>
          <w:p w14:paraId="6871BBA1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账户名称：中国</w:t>
            </w:r>
            <w:r>
              <w:rPr>
                <w:rFonts w:asciiTheme="minorEastAsia" w:hAnsiTheme="minorEastAsia"/>
                <w:sz w:val="18"/>
                <w:szCs w:val="18"/>
              </w:rPr>
              <w:t>有色金属工业协会再生金属分会</w:t>
            </w:r>
          </w:p>
          <w:p w14:paraId="6E38068C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 户 行：中国</w:t>
            </w:r>
            <w:r>
              <w:rPr>
                <w:rFonts w:asciiTheme="minorEastAsia" w:hAnsiTheme="minorEastAsia"/>
                <w:sz w:val="18"/>
                <w:szCs w:val="18"/>
              </w:rPr>
              <w:t>民生银行北京什刹海支行</w:t>
            </w:r>
          </w:p>
          <w:p w14:paraId="76601ABF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号：011 501 421 000 0293</w:t>
            </w:r>
          </w:p>
        </w:tc>
      </w:tr>
      <w:tr w:rsidR="00476D45" w14:paraId="0AF70E12" w14:textId="77777777" w:rsidTr="00CC206B">
        <w:trPr>
          <w:cantSplit/>
          <w:trHeight w:val="1401"/>
        </w:trPr>
        <w:tc>
          <w:tcPr>
            <w:tcW w:w="1822" w:type="dxa"/>
            <w:gridSpan w:val="2"/>
            <w:vAlign w:val="center"/>
          </w:tcPr>
          <w:p w14:paraId="720C9964" w14:textId="77777777" w:rsidR="00476D45" w:rsidRDefault="00476D45" w:rsidP="00CC206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发票信息</w:t>
            </w:r>
          </w:p>
        </w:tc>
        <w:tc>
          <w:tcPr>
            <w:tcW w:w="7500" w:type="dxa"/>
            <w:gridSpan w:val="8"/>
            <w:vAlign w:val="center"/>
          </w:tcPr>
          <w:p w14:paraId="6865920E" w14:textId="77777777" w:rsidR="00476D45" w:rsidRDefault="00476D45" w:rsidP="00CC206B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84CA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请详细填写或提供企业六位开票代码，否则视为开具增值税普通发票，不予退换！</w:t>
            </w:r>
          </w:p>
          <w:p w14:paraId="1BA0FF53" w14:textId="77777777" w:rsidR="00050C6C" w:rsidRDefault="00050C6C" w:rsidP="00CC206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企业六位开票代码：</w:t>
            </w:r>
          </w:p>
          <w:p w14:paraId="0A6FDDA2" w14:textId="77777777" w:rsidR="00050C6C" w:rsidRDefault="00050C6C" w:rsidP="00CC206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或</w:t>
            </w:r>
          </w:p>
          <w:p w14:paraId="00965876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单位名称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14:paraId="22CC5AB8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税    号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14:paraId="14C11300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单位地址：</w:t>
            </w:r>
          </w:p>
          <w:p w14:paraId="4E0290EC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单位电话</w:t>
            </w:r>
            <w:r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14:paraId="537E8C7B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开户银行：</w:t>
            </w:r>
          </w:p>
          <w:p w14:paraId="38E02BA4" w14:textId="77777777" w:rsidR="00476D45" w:rsidRDefault="00476D45" w:rsidP="00306655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开户账号：</w:t>
            </w:r>
          </w:p>
        </w:tc>
      </w:tr>
      <w:tr w:rsidR="00476D45" w14:paraId="4369B218" w14:textId="77777777" w:rsidTr="00CC206B">
        <w:trPr>
          <w:cantSplit/>
          <w:trHeight w:val="1835"/>
        </w:trPr>
        <w:tc>
          <w:tcPr>
            <w:tcW w:w="9322" w:type="dxa"/>
            <w:gridSpan w:val="10"/>
          </w:tcPr>
          <w:p w14:paraId="42E373B3" w14:textId="77777777" w:rsidR="00476D45" w:rsidRDefault="00476D45" w:rsidP="00CC206B">
            <w:pPr>
              <w:spacing w:line="360" w:lineRule="exact"/>
              <w:ind w:left="721" w:hangingChars="399" w:hanging="7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注：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306655">
              <w:rPr>
                <w:rFonts w:asciiTheme="minorEastAsia" w:hAnsiTheme="minorEastAsia" w:hint="eastAsia"/>
                <w:sz w:val="18"/>
                <w:szCs w:val="18"/>
              </w:rPr>
              <w:t>回传报名表后，请在三个工作日内将汇款凭证Email至秘书处；</w:t>
            </w:r>
          </w:p>
          <w:p w14:paraId="2ADA657B" w14:textId="26258205" w:rsidR="00476D45" w:rsidRDefault="00476D45" w:rsidP="00CC206B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="00050C6C">
              <w:rPr>
                <w:rFonts w:asciiTheme="minorEastAsia" w:hAnsiTheme="minorEastAsia" w:hint="eastAsia"/>
                <w:sz w:val="18"/>
                <w:szCs w:val="18"/>
              </w:rPr>
              <w:t>报名截止日期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：201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953586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050C6C">
              <w:rPr>
                <w:rFonts w:asciiTheme="minorEastAsia" w:hAnsiTheme="minorEastAsia"/>
                <w:sz w:val="18"/>
                <w:szCs w:val="18"/>
              </w:rPr>
              <w:t>26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日，逾期后仍接受报名，但无法基本信息会刊载录；</w:t>
            </w:r>
          </w:p>
          <w:p w14:paraId="1773F627" w14:textId="77777777" w:rsidR="00306655" w:rsidRPr="00306655" w:rsidRDefault="00C24FAF" w:rsidP="00F60034">
            <w:pPr>
              <w:spacing w:line="360" w:lineRule="exact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hyperlink r:id="rId11" w:history="1">
              <w:r w:rsidR="00306655" w:rsidRPr="00306655">
                <w:rPr>
                  <w:rFonts w:asciiTheme="minorEastAsia" w:hAnsiTheme="minorEastAsia" w:hint="eastAsia"/>
                  <w:sz w:val="18"/>
                  <w:szCs w:val="18"/>
                </w:rPr>
                <w:t>3</w:t>
              </w:r>
              <w:r w:rsidR="00306655" w:rsidRPr="00306655">
                <w:rPr>
                  <w:rFonts w:asciiTheme="minorEastAsia" w:hAnsiTheme="minorEastAsia"/>
                  <w:sz w:val="18"/>
                  <w:szCs w:val="18"/>
                </w:rPr>
                <w:t>.</w:t>
              </w:r>
              <w:r w:rsidR="00306655" w:rsidRPr="00306655">
                <w:rPr>
                  <w:rFonts w:asciiTheme="minorEastAsia" w:hAnsiTheme="minorEastAsia" w:hint="eastAsia"/>
                  <w:sz w:val="18"/>
                  <w:szCs w:val="18"/>
                </w:rPr>
                <w:t>报名表及汇款凭证请Email至y</w:t>
              </w:r>
              <w:r w:rsidR="00306655" w:rsidRPr="00306655">
                <w:rPr>
                  <w:rFonts w:asciiTheme="minorEastAsia" w:hAnsiTheme="minorEastAsia"/>
                  <w:sz w:val="18"/>
                  <w:szCs w:val="18"/>
                </w:rPr>
                <w:t>angll@chinacmra.org</w:t>
              </w:r>
            </w:hyperlink>
            <w:r w:rsidR="0030665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6B7012C" w14:textId="77777777" w:rsidR="00476D45" w:rsidRDefault="00476D45" w:rsidP="00CC206B">
            <w:pPr>
              <w:spacing w:line="360" w:lineRule="exact"/>
              <w:ind w:firstLineChars="3200" w:firstLine="57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公司确认（请加盖公章）</w:t>
            </w:r>
          </w:p>
          <w:p w14:paraId="45B4C801" w14:textId="77777777" w:rsidR="00476D45" w:rsidRDefault="00476D45" w:rsidP="00CC206B">
            <w:pPr>
              <w:spacing w:line="360" w:lineRule="exact"/>
              <w:ind w:firstLineChars="3400" w:firstLine="61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   月    日     </w:t>
            </w:r>
          </w:p>
        </w:tc>
      </w:tr>
    </w:tbl>
    <w:p w14:paraId="48E2137E" w14:textId="77777777" w:rsidR="008E1FB0" w:rsidRPr="00306655" w:rsidRDefault="008E1FB0">
      <w:pPr>
        <w:spacing w:beforeLines="50" w:before="156" w:afterLines="50" w:after="156"/>
        <w:rPr>
          <w:rFonts w:ascii="仿宋_GB2312" w:eastAsia="仿宋_GB2312" w:hAnsi="黑体"/>
          <w:sz w:val="11"/>
          <w:szCs w:val="11"/>
        </w:rPr>
      </w:pPr>
    </w:p>
    <w:sectPr w:rsidR="008E1FB0" w:rsidRPr="00306655">
      <w:pgSz w:w="11906" w:h="16838"/>
      <w:pgMar w:top="1020" w:right="1474" w:bottom="1020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C1AA" w14:textId="77777777" w:rsidR="00C24FAF" w:rsidRDefault="00C24FAF">
      <w:r>
        <w:separator/>
      </w:r>
    </w:p>
  </w:endnote>
  <w:endnote w:type="continuationSeparator" w:id="0">
    <w:p w14:paraId="3B945547" w14:textId="77777777" w:rsidR="00C24FAF" w:rsidRDefault="00C2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2A91" w14:textId="77777777" w:rsidR="00686F0E" w:rsidRDefault="004203D2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C0B2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C0B2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E9EE61A" w14:textId="77777777" w:rsidR="00686F0E" w:rsidRDefault="00686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6608" w14:textId="77777777" w:rsidR="00C24FAF" w:rsidRDefault="00C24FAF">
      <w:r>
        <w:separator/>
      </w:r>
    </w:p>
  </w:footnote>
  <w:footnote w:type="continuationSeparator" w:id="0">
    <w:p w14:paraId="4B805C47" w14:textId="77777777" w:rsidR="00C24FAF" w:rsidRDefault="00C2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5CBA" w14:textId="77777777" w:rsidR="00686F0E" w:rsidRDefault="00FB0255" w:rsidP="00FB0255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1632"/>
      </w:tabs>
      <w:jc w:val="both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66E3"/>
    <w:multiLevelType w:val="singleLevel"/>
    <w:tmpl w:val="240566E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A1C"/>
    <w:rsid w:val="00006CC7"/>
    <w:rsid w:val="00024E5D"/>
    <w:rsid w:val="00025046"/>
    <w:rsid w:val="000311FA"/>
    <w:rsid w:val="000316AF"/>
    <w:rsid w:val="00032E0D"/>
    <w:rsid w:val="00035C1D"/>
    <w:rsid w:val="00041F60"/>
    <w:rsid w:val="00050C6C"/>
    <w:rsid w:val="0005369B"/>
    <w:rsid w:val="00072E86"/>
    <w:rsid w:val="0007357E"/>
    <w:rsid w:val="00074E42"/>
    <w:rsid w:val="00076673"/>
    <w:rsid w:val="00090279"/>
    <w:rsid w:val="00091F22"/>
    <w:rsid w:val="000A06A3"/>
    <w:rsid w:val="000A2508"/>
    <w:rsid w:val="000A5D7E"/>
    <w:rsid w:val="000B508E"/>
    <w:rsid w:val="000B69B1"/>
    <w:rsid w:val="000C1D22"/>
    <w:rsid w:val="000C43E3"/>
    <w:rsid w:val="000C7A20"/>
    <w:rsid w:val="000D6E4C"/>
    <w:rsid w:val="000E62EC"/>
    <w:rsid w:val="000E7C2D"/>
    <w:rsid w:val="000F7E20"/>
    <w:rsid w:val="00103539"/>
    <w:rsid w:val="00107E1E"/>
    <w:rsid w:val="0011198D"/>
    <w:rsid w:val="001178DD"/>
    <w:rsid w:val="001224E5"/>
    <w:rsid w:val="0012572A"/>
    <w:rsid w:val="001324AD"/>
    <w:rsid w:val="001335DC"/>
    <w:rsid w:val="00137643"/>
    <w:rsid w:val="0014062A"/>
    <w:rsid w:val="001458DB"/>
    <w:rsid w:val="001569EE"/>
    <w:rsid w:val="0015769D"/>
    <w:rsid w:val="00160217"/>
    <w:rsid w:val="00162FE5"/>
    <w:rsid w:val="001648EE"/>
    <w:rsid w:val="001671CD"/>
    <w:rsid w:val="0016768F"/>
    <w:rsid w:val="00170A6C"/>
    <w:rsid w:val="00174DC0"/>
    <w:rsid w:val="001B02B3"/>
    <w:rsid w:val="001B2DAF"/>
    <w:rsid w:val="001B5F02"/>
    <w:rsid w:val="001B642A"/>
    <w:rsid w:val="001C2AB8"/>
    <w:rsid w:val="001C3500"/>
    <w:rsid w:val="001C4E90"/>
    <w:rsid w:val="001D22C6"/>
    <w:rsid w:val="001D24F5"/>
    <w:rsid w:val="001E22E7"/>
    <w:rsid w:val="001E43EB"/>
    <w:rsid w:val="001E5882"/>
    <w:rsid w:val="001F29F7"/>
    <w:rsid w:val="00202DD3"/>
    <w:rsid w:val="002156FC"/>
    <w:rsid w:val="0021651D"/>
    <w:rsid w:val="00217ABD"/>
    <w:rsid w:val="00217CAA"/>
    <w:rsid w:val="00223FA2"/>
    <w:rsid w:val="0022438B"/>
    <w:rsid w:val="00240727"/>
    <w:rsid w:val="0024268C"/>
    <w:rsid w:val="00242B70"/>
    <w:rsid w:val="00251F11"/>
    <w:rsid w:val="002523B1"/>
    <w:rsid w:val="00253F36"/>
    <w:rsid w:val="00254220"/>
    <w:rsid w:val="002552DE"/>
    <w:rsid w:val="00261C33"/>
    <w:rsid w:val="00262451"/>
    <w:rsid w:val="00263324"/>
    <w:rsid w:val="0026356D"/>
    <w:rsid w:val="002719A8"/>
    <w:rsid w:val="002724E7"/>
    <w:rsid w:val="00274ABD"/>
    <w:rsid w:val="00274B2D"/>
    <w:rsid w:val="0028575C"/>
    <w:rsid w:val="0029157E"/>
    <w:rsid w:val="0029336F"/>
    <w:rsid w:val="00293F8C"/>
    <w:rsid w:val="002A03F7"/>
    <w:rsid w:val="002A40BF"/>
    <w:rsid w:val="002B707C"/>
    <w:rsid w:val="002C3D9D"/>
    <w:rsid w:val="002E155C"/>
    <w:rsid w:val="002F2145"/>
    <w:rsid w:val="003007FD"/>
    <w:rsid w:val="00306655"/>
    <w:rsid w:val="0031345A"/>
    <w:rsid w:val="0031408C"/>
    <w:rsid w:val="00314EDA"/>
    <w:rsid w:val="0031571A"/>
    <w:rsid w:val="003210C4"/>
    <w:rsid w:val="003229C2"/>
    <w:rsid w:val="00330147"/>
    <w:rsid w:val="00330638"/>
    <w:rsid w:val="00335DEF"/>
    <w:rsid w:val="00343B51"/>
    <w:rsid w:val="00344945"/>
    <w:rsid w:val="00353019"/>
    <w:rsid w:val="00354EA2"/>
    <w:rsid w:val="00362D52"/>
    <w:rsid w:val="00370A33"/>
    <w:rsid w:val="00370BE6"/>
    <w:rsid w:val="00377974"/>
    <w:rsid w:val="00384C57"/>
    <w:rsid w:val="003877DD"/>
    <w:rsid w:val="00393A63"/>
    <w:rsid w:val="00393CD7"/>
    <w:rsid w:val="003A5E1B"/>
    <w:rsid w:val="003A6941"/>
    <w:rsid w:val="003B0293"/>
    <w:rsid w:val="003C2293"/>
    <w:rsid w:val="003C3911"/>
    <w:rsid w:val="003D14EA"/>
    <w:rsid w:val="004012B2"/>
    <w:rsid w:val="00401FF0"/>
    <w:rsid w:val="00402352"/>
    <w:rsid w:val="0040370F"/>
    <w:rsid w:val="00406AAC"/>
    <w:rsid w:val="004145AB"/>
    <w:rsid w:val="00415C65"/>
    <w:rsid w:val="004203D2"/>
    <w:rsid w:val="004264C4"/>
    <w:rsid w:val="004268B3"/>
    <w:rsid w:val="004276F5"/>
    <w:rsid w:val="00432400"/>
    <w:rsid w:val="00432C67"/>
    <w:rsid w:val="004442B7"/>
    <w:rsid w:val="00455363"/>
    <w:rsid w:val="00471624"/>
    <w:rsid w:val="00472782"/>
    <w:rsid w:val="00476D45"/>
    <w:rsid w:val="00481EBF"/>
    <w:rsid w:val="00483B88"/>
    <w:rsid w:val="004849B6"/>
    <w:rsid w:val="00487928"/>
    <w:rsid w:val="00495BA7"/>
    <w:rsid w:val="00496A13"/>
    <w:rsid w:val="004A205C"/>
    <w:rsid w:val="004A2EA3"/>
    <w:rsid w:val="004A5439"/>
    <w:rsid w:val="004A7008"/>
    <w:rsid w:val="004B4ACD"/>
    <w:rsid w:val="004B69CD"/>
    <w:rsid w:val="004C5A31"/>
    <w:rsid w:val="004C5F60"/>
    <w:rsid w:val="004C7E64"/>
    <w:rsid w:val="004D24DD"/>
    <w:rsid w:val="004D2EF0"/>
    <w:rsid w:val="004E2154"/>
    <w:rsid w:val="004E418F"/>
    <w:rsid w:val="004E4C37"/>
    <w:rsid w:val="004E6C36"/>
    <w:rsid w:val="004F1978"/>
    <w:rsid w:val="004F2B8C"/>
    <w:rsid w:val="004F3FA7"/>
    <w:rsid w:val="004F68C3"/>
    <w:rsid w:val="004F6CE0"/>
    <w:rsid w:val="00516AE0"/>
    <w:rsid w:val="00517055"/>
    <w:rsid w:val="005174D4"/>
    <w:rsid w:val="0051762C"/>
    <w:rsid w:val="00545FDB"/>
    <w:rsid w:val="00566068"/>
    <w:rsid w:val="0056685B"/>
    <w:rsid w:val="00574AC2"/>
    <w:rsid w:val="0058012A"/>
    <w:rsid w:val="005817E1"/>
    <w:rsid w:val="00582C24"/>
    <w:rsid w:val="00587AE6"/>
    <w:rsid w:val="00587CAF"/>
    <w:rsid w:val="00592F5D"/>
    <w:rsid w:val="005A69BC"/>
    <w:rsid w:val="005B3B03"/>
    <w:rsid w:val="005C150F"/>
    <w:rsid w:val="005C341B"/>
    <w:rsid w:val="005C54A7"/>
    <w:rsid w:val="005D0478"/>
    <w:rsid w:val="005E3860"/>
    <w:rsid w:val="005E4097"/>
    <w:rsid w:val="005F3B3B"/>
    <w:rsid w:val="00600DDD"/>
    <w:rsid w:val="006051DC"/>
    <w:rsid w:val="00620B32"/>
    <w:rsid w:val="0062453D"/>
    <w:rsid w:val="00627099"/>
    <w:rsid w:val="0064043D"/>
    <w:rsid w:val="00643F89"/>
    <w:rsid w:val="00645733"/>
    <w:rsid w:val="00652A9A"/>
    <w:rsid w:val="00663A19"/>
    <w:rsid w:val="0067510B"/>
    <w:rsid w:val="006751F1"/>
    <w:rsid w:val="006762BA"/>
    <w:rsid w:val="006822C4"/>
    <w:rsid w:val="00686F0E"/>
    <w:rsid w:val="00687979"/>
    <w:rsid w:val="0069030D"/>
    <w:rsid w:val="006957FC"/>
    <w:rsid w:val="006A14A8"/>
    <w:rsid w:val="006A223A"/>
    <w:rsid w:val="006A44B9"/>
    <w:rsid w:val="006C52A2"/>
    <w:rsid w:val="006D29A3"/>
    <w:rsid w:val="006D4C89"/>
    <w:rsid w:val="006D5854"/>
    <w:rsid w:val="006E1FB9"/>
    <w:rsid w:val="006E3A10"/>
    <w:rsid w:val="006E6E22"/>
    <w:rsid w:val="006F07FA"/>
    <w:rsid w:val="006F21C0"/>
    <w:rsid w:val="006F38F3"/>
    <w:rsid w:val="006F526A"/>
    <w:rsid w:val="00700E8A"/>
    <w:rsid w:val="0070198B"/>
    <w:rsid w:val="0071089D"/>
    <w:rsid w:val="00717867"/>
    <w:rsid w:val="00741FDE"/>
    <w:rsid w:val="007523ED"/>
    <w:rsid w:val="007527FA"/>
    <w:rsid w:val="00763C39"/>
    <w:rsid w:val="007811B7"/>
    <w:rsid w:val="00785188"/>
    <w:rsid w:val="00785B3B"/>
    <w:rsid w:val="00787728"/>
    <w:rsid w:val="00790E67"/>
    <w:rsid w:val="00791A26"/>
    <w:rsid w:val="00794A64"/>
    <w:rsid w:val="007A1AE0"/>
    <w:rsid w:val="007C19CA"/>
    <w:rsid w:val="007C266D"/>
    <w:rsid w:val="007E611D"/>
    <w:rsid w:val="007F1D76"/>
    <w:rsid w:val="007F5C5A"/>
    <w:rsid w:val="007F712C"/>
    <w:rsid w:val="00801580"/>
    <w:rsid w:val="008034D0"/>
    <w:rsid w:val="00824FD8"/>
    <w:rsid w:val="00825336"/>
    <w:rsid w:val="00837A3F"/>
    <w:rsid w:val="008571A6"/>
    <w:rsid w:val="00862553"/>
    <w:rsid w:val="0087010E"/>
    <w:rsid w:val="008768CF"/>
    <w:rsid w:val="0088530D"/>
    <w:rsid w:val="0089266E"/>
    <w:rsid w:val="008A329C"/>
    <w:rsid w:val="008B13F4"/>
    <w:rsid w:val="008C0B22"/>
    <w:rsid w:val="008C41D3"/>
    <w:rsid w:val="008D2A43"/>
    <w:rsid w:val="008E1FB0"/>
    <w:rsid w:val="008E22B7"/>
    <w:rsid w:val="008F40BF"/>
    <w:rsid w:val="008F49D9"/>
    <w:rsid w:val="008F72DA"/>
    <w:rsid w:val="009035D8"/>
    <w:rsid w:val="0090401E"/>
    <w:rsid w:val="00906C25"/>
    <w:rsid w:val="00910A76"/>
    <w:rsid w:val="00914D2B"/>
    <w:rsid w:val="00916AB7"/>
    <w:rsid w:val="009204AC"/>
    <w:rsid w:val="00923A1F"/>
    <w:rsid w:val="0092515E"/>
    <w:rsid w:val="00926225"/>
    <w:rsid w:val="00926259"/>
    <w:rsid w:val="009312E7"/>
    <w:rsid w:val="009452EF"/>
    <w:rsid w:val="009468AE"/>
    <w:rsid w:val="00947152"/>
    <w:rsid w:val="009519DF"/>
    <w:rsid w:val="00953404"/>
    <w:rsid w:val="00953586"/>
    <w:rsid w:val="00956E93"/>
    <w:rsid w:val="009604FF"/>
    <w:rsid w:val="009649E5"/>
    <w:rsid w:val="00971B2C"/>
    <w:rsid w:val="00971E58"/>
    <w:rsid w:val="00973CA7"/>
    <w:rsid w:val="0097588E"/>
    <w:rsid w:val="00983D73"/>
    <w:rsid w:val="00984E37"/>
    <w:rsid w:val="009935B9"/>
    <w:rsid w:val="00997828"/>
    <w:rsid w:val="009B061C"/>
    <w:rsid w:val="009B6342"/>
    <w:rsid w:val="009E1C44"/>
    <w:rsid w:val="009E1F20"/>
    <w:rsid w:val="009E679A"/>
    <w:rsid w:val="009F1DF2"/>
    <w:rsid w:val="00A138F8"/>
    <w:rsid w:val="00A1422D"/>
    <w:rsid w:val="00A23263"/>
    <w:rsid w:val="00A346A8"/>
    <w:rsid w:val="00A4775B"/>
    <w:rsid w:val="00A500A6"/>
    <w:rsid w:val="00A65369"/>
    <w:rsid w:val="00A7105C"/>
    <w:rsid w:val="00A77E31"/>
    <w:rsid w:val="00A80329"/>
    <w:rsid w:val="00A87266"/>
    <w:rsid w:val="00AA1343"/>
    <w:rsid w:val="00AA7862"/>
    <w:rsid w:val="00AB1C1A"/>
    <w:rsid w:val="00AB7783"/>
    <w:rsid w:val="00AC26C7"/>
    <w:rsid w:val="00AC3167"/>
    <w:rsid w:val="00AD53A7"/>
    <w:rsid w:val="00AF1ADA"/>
    <w:rsid w:val="00AF5364"/>
    <w:rsid w:val="00AF6088"/>
    <w:rsid w:val="00AF6FA0"/>
    <w:rsid w:val="00B02A11"/>
    <w:rsid w:val="00B03C9B"/>
    <w:rsid w:val="00B04A92"/>
    <w:rsid w:val="00B15FA3"/>
    <w:rsid w:val="00B1726E"/>
    <w:rsid w:val="00B219F0"/>
    <w:rsid w:val="00B26F02"/>
    <w:rsid w:val="00B35290"/>
    <w:rsid w:val="00B53752"/>
    <w:rsid w:val="00B63E2D"/>
    <w:rsid w:val="00B66A1B"/>
    <w:rsid w:val="00B72E35"/>
    <w:rsid w:val="00B74914"/>
    <w:rsid w:val="00B82F9C"/>
    <w:rsid w:val="00B85376"/>
    <w:rsid w:val="00B92BF2"/>
    <w:rsid w:val="00B94C2D"/>
    <w:rsid w:val="00B96007"/>
    <w:rsid w:val="00BA22EA"/>
    <w:rsid w:val="00BB709B"/>
    <w:rsid w:val="00BC2EEF"/>
    <w:rsid w:val="00BD26BA"/>
    <w:rsid w:val="00BE2748"/>
    <w:rsid w:val="00BF03F1"/>
    <w:rsid w:val="00BF1903"/>
    <w:rsid w:val="00BF69B3"/>
    <w:rsid w:val="00BF70DF"/>
    <w:rsid w:val="00C00EB9"/>
    <w:rsid w:val="00C01034"/>
    <w:rsid w:val="00C018CE"/>
    <w:rsid w:val="00C1051D"/>
    <w:rsid w:val="00C1240A"/>
    <w:rsid w:val="00C127B2"/>
    <w:rsid w:val="00C1309A"/>
    <w:rsid w:val="00C24FAF"/>
    <w:rsid w:val="00C3185C"/>
    <w:rsid w:val="00C332F5"/>
    <w:rsid w:val="00C40B86"/>
    <w:rsid w:val="00C44E02"/>
    <w:rsid w:val="00C501AE"/>
    <w:rsid w:val="00C55036"/>
    <w:rsid w:val="00C56CD2"/>
    <w:rsid w:val="00C61CD5"/>
    <w:rsid w:val="00C67DFB"/>
    <w:rsid w:val="00C72EB6"/>
    <w:rsid w:val="00C7327F"/>
    <w:rsid w:val="00C743B1"/>
    <w:rsid w:val="00C8500C"/>
    <w:rsid w:val="00C86EBF"/>
    <w:rsid w:val="00C91214"/>
    <w:rsid w:val="00C9160E"/>
    <w:rsid w:val="00C94508"/>
    <w:rsid w:val="00CA2129"/>
    <w:rsid w:val="00CA6943"/>
    <w:rsid w:val="00CA6B84"/>
    <w:rsid w:val="00CB113A"/>
    <w:rsid w:val="00CB132B"/>
    <w:rsid w:val="00CC04CB"/>
    <w:rsid w:val="00CC206B"/>
    <w:rsid w:val="00CC45F9"/>
    <w:rsid w:val="00CC592C"/>
    <w:rsid w:val="00CD0CF6"/>
    <w:rsid w:val="00CD2797"/>
    <w:rsid w:val="00CE2C55"/>
    <w:rsid w:val="00CE582B"/>
    <w:rsid w:val="00CF6E77"/>
    <w:rsid w:val="00CF72BB"/>
    <w:rsid w:val="00D00898"/>
    <w:rsid w:val="00D0134A"/>
    <w:rsid w:val="00D0267B"/>
    <w:rsid w:val="00D029DF"/>
    <w:rsid w:val="00D0529F"/>
    <w:rsid w:val="00D106E7"/>
    <w:rsid w:val="00D24EF5"/>
    <w:rsid w:val="00D252DB"/>
    <w:rsid w:val="00D31E13"/>
    <w:rsid w:val="00D41C9C"/>
    <w:rsid w:val="00D45AAD"/>
    <w:rsid w:val="00D4658E"/>
    <w:rsid w:val="00D700A9"/>
    <w:rsid w:val="00D7145E"/>
    <w:rsid w:val="00D729F0"/>
    <w:rsid w:val="00D75788"/>
    <w:rsid w:val="00D904F4"/>
    <w:rsid w:val="00D905AF"/>
    <w:rsid w:val="00D911A8"/>
    <w:rsid w:val="00D96092"/>
    <w:rsid w:val="00DB6097"/>
    <w:rsid w:val="00DB71D3"/>
    <w:rsid w:val="00DC3BDB"/>
    <w:rsid w:val="00DC5A8B"/>
    <w:rsid w:val="00DD0783"/>
    <w:rsid w:val="00DD09DA"/>
    <w:rsid w:val="00DD1D06"/>
    <w:rsid w:val="00DD3F87"/>
    <w:rsid w:val="00DE70FA"/>
    <w:rsid w:val="00DF4139"/>
    <w:rsid w:val="00DF6C42"/>
    <w:rsid w:val="00DF7F78"/>
    <w:rsid w:val="00E023D8"/>
    <w:rsid w:val="00E16A99"/>
    <w:rsid w:val="00E21570"/>
    <w:rsid w:val="00E2691E"/>
    <w:rsid w:val="00E31C6C"/>
    <w:rsid w:val="00E429B0"/>
    <w:rsid w:val="00E464F9"/>
    <w:rsid w:val="00E533E6"/>
    <w:rsid w:val="00E5374C"/>
    <w:rsid w:val="00E57A63"/>
    <w:rsid w:val="00E60E4E"/>
    <w:rsid w:val="00E623CF"/>
    <w:rsid w:val="00E6446F"/>
    <w:rsid w:val="00E7122F"/>
    <w:rsid w:val="00E71F7A"/>
    <w:rsid w:val="00E86E23"/>
    <w:rsid w:val="00E93B68"/>
    <w:rsid w:val="00E97BDE"/>
    <w:rsid w:val="00EA0CCF"/>
    <w:rsid w:val="00EA5EA2"/>
    <w:rsid w:val="00EB34BA"/>
    <w:rsid w:val="00EB4A00"/>
    <w:rsid w:val="00EB5B23"/>
    <w:rsid w:val="00ED29CD"/>
    <w:rsid w:val="00ED3945"/>
    <w:rsid w:val="00EE1B89"/>
    <w:rsid w:val="00EF361D"/>
    <w:rsid w:val="00F065AA"/>
    <w:rsid w:val="00F0708E"/>
    <w:rsid w:val="00F10421"/>
    <w:rsid w:val="00F10CE0"/>
    <w:rsid w:val="00F12521"/>
    <w:rsid w:val="00F154F7"/>
    <w:rsid w:val="00F31626"/>
    <w:rsid w:val="00F36AB7"/>
    <w:rsid w:val="00F43129"/>
    <w:rsid w:val="00F52B08"/>
    <w:rsid w:val="00F546A6"/>
    <w:rsid w:val="00F60034"/>
    <w:rsid w:val="00F65855"/>
    <w:rsid w:val="00F7171D"/>
    <w:rsid w:val="00F72493"/>
    <w:rsid w:val="00F748BA"/>
    <w:rsid w:val="00F74E25"/>
    <w:rsid w:val="00F76E03"/>
    <w:rsid w:val="00F816F8"/>
    <w:rsid w:val="00F852E5"/>
    <w:rsid w:val="00F86353"/>
    <w:rsid w:val="00F86FC7"/>
    <w:rsid w:val="00F97574"/>
    <w:rsid w:val="00FA0D32"/>
    <w:rsid w:val="00FA2875"/>
    <w:rsid w:val="00FB0255"/>
    <w:rsid w:val="00FB4B70"/>
    <w:rsid w:val="00FB7593"/>
    <w:rsid w:val="00FC048E"/>
    <w:rsid w:val="00FC4684"/>
    <w:rsid w:val="00FC4B8A"/>
    <w:rsid w:val="00FC6A9E"/>
    <w:rsid w:val="00FC6CF6"/>
    <w:rsid w:val="00FD6A1C"/>
    <w:rsid w:val="00FF31A5"/>
    <w:rsid w:val="02741CAB"/>
    <w:rsid w:val="061A738B"/>
    <w:rsid w:val="1929211E"/>
    <w:rsid w:val="21D56090"/>
    <w:rsid w:val="23A20779"/>
    <w:rsid w:val="25940A45"/>
    <w:rsid w:val="32A429C6"/>
    <w:rsid w:val="34D9194C"/>
    <w:rsid w:val="373D1531"/>
    <w:rsid w:val="37DC13A9"/>
    <w:rsid w:val="3BD516F5"/>
    <w:rsid w:val="3C434C06"/>
    <w:rsid w:val="494A7757"/>
    <w:rsid w:val="51A23A30"/>
    <w:rsid w:val="521B6189"/>
    <w:rsid w:val="522670B3"/>
    <w:rsid w:val="545C3B50"/>
    <w:rsid w:val="5B670EF0"/>
    <w:rsid w:val="5E1B0312"/>
    <w:rsid w:val="63985F9A"/>
    <w:rsid w:val="63F53FAA"/>
    <w:rsid w:val="65E35372"/>
    <w:rsid w:val="711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29798CE"/>
  <w15:docId w15:val="{D4BA2AAA-9B57-4397-8344-4C832719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styleId="ac">
    <w:name w:val="Table Grid"/>
    <w:basedOn w:val="a1"/>
    <w:uiPriority w:val="39"/>
    <w:rsid w:val="0045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semiHidden/>
    <w:unhideWhenUsed/>
    <w:rsid w:val="009E1C44"/>
    <w:pPr>
      <w:ind w:leftChars="2500" w:left="100"/>
    </w:pPr>
  </w:style>
  <w:style w:type="character" w:customStyle="1" w:styleId="ae">
    <w:name w:val="日期 字符"/>
    <w:basedOn w:val="a0"/>
    <w:link w:val="ad"/>
    <w:semiHidden/>
    <w:rsid w:val="009E1C44"/>
    <w:rPr>
      <w:rFonts w:ascii="Calibri" w:hAnsi="Calibri" w:cs="黑体"/>
      <w:kern w:val="2"/>
      <w:sz w:val="21"/>
      <w:szCs w:val="22"/>
    </w:rPr>
  </w:style>
  <w:style w:type="character" w:customStyle="1" w:styleId="10">
    <w:name w:val="未处理的提及1"/>
    <w:basedOn w:val="a0"/>
    <w:uiPriority w:val="99"/>
    <w:semiHidden/>
    <w:unhideWhenUsed/>
    <w:rsid w:val="0030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.&#25253;&#21517;&#34920;&#21450;&#27719;&#27454;&#20973;&#35777;&#35831;Email&#33267;yangll@chinacmra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9" textRotate="1"/>
    <customShpInfo spid="_x0000_s4100" textRotate="1"/>
    <customShpInfo spid="_x0000_s4101" textRotate="1"/>
    <customShpInfo spid="_x0000_s4102" textRotate="1"/>
    <customShpInfo spid="_x0000_s4103" textRotate="1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0337D-211B-4FD8-9FBB-9556E547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395</Words>
  <Characters>2254</Characters>
  <Application>Microsoft Office Word</Application>
  <DocSecurity>0</DocSecurity>
  <Lines>18</Lines>
  <Paragraphs>5</Paragraphs>
  <ScaleCrop>false</ScaleCrop>
  <Company>China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2018全国铝资源循环发展暨产业供需研讨会</dc:title>
  <dc:creator>LV</dc:creator>
  <cp:lastModifiedBy>lvxf@chinacmra.org</cp:lastModifiedBy>
  <cp:revision>39</cp:revision>
  <cp:lastPrinted>2018-08-16T02:11:00Z</cp:lastPrinted>
  <dcterms:created xsi:type="dcterms:W3CDTF">2018-08-13T02:51:00Z</dcterms:created>
  <dcterms:modified xsi:type="dcterms:W3CDTF">2018-08-16T02:12:00Z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