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10" w:rsidRDefault="00CA0C10" w:rsidP="00CA0C10">
      <w:pPr>
        <w:ind w:firstLineChars="50" w:firstLine="220"/>
        <w:rPr>
          <w:rFonts w:ascii="华文隶书" w:eastAsia="华文隶书"/>
          <w:b/>
          <w:color w:val="FF0000"/>
          <w:sz w:val="44"/>
          <w:szCs w:val="44"/>
        </w:rPr>
      </w:pPr>
      <w:r>
        <w:rPr>
          <w:rFonts w:ascii="华文彩云" w:eastAsia="华文彩云" w:hint="eastAsia"/>
          <w:b/>
          <w:color w:val="FF0000"/>
          <w:sz w:val="44"/>
          <w:szCs w:val="44"/>
        </w:rPr>
        <w:t xml:space="preserve">《中国再生有色金属》杂志 </w:t>
      </w:r>
      <w:r>
        <w:rPr>
          <w:rFonts w:ascii="华文隶书" w:eastAsia="华文隶书" w:hint="eastAsia"/>
          <w:b/>
          <w:color w:val="FF0000"/>
          <w:sz w:val="44"/>
          <w:szCs w:val="44"/>
        </w:rPr>
        <w:t>宣传刊例</w:t>
      </w:r>
    </w:p>
    <w:p w:rsidR="00CA0C10" w:rsidRDefault="00CA0C10" w:rsidP="00CA0C10">
      <w:pPr>
        <w:ind w:firstLineChars="1000" w:firstLine="2811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价格最实惠  影响最广泛</w:t>
      </w:r>
    </w:p>
    <w:p w:rsidR="00CA0C10" w:rsidRDefault="00CA0C10" w:rsidP="00CA0C10">
      <w:pPr>
        <w:ind w:firstLineChars="200" w:firstLine="420"/>
        <w:jc w:val="left"/>
      </w:pPr>
      <w:r>
        <w:rPr>
          <w:noProof/>
        </w:rPr>
        <w:drawing>
          <wp:inline distT="0" distB="0" distL="0" distR="0">
            <wp:extent cx="1150620" cy="14782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150620" cy="14706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219200" cy="14630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noProof/>
        </w:rPr>
        <w:drawing>
          <wp:inline distT="0" distB="0" distL="0" distR="0">
            <wp:extent cx="1188720" cy="14554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10" w:rsidRDefault="00CA0C10" w:rsidP="00CA0C10">
      <w:pPr>
        <w:ind w:firstLineChars="200" w:firstLine="420"/>
        <w:jc w:val="left"/>
      </w:pPr>
      <w:r>
        <w:rPr>
          <w:noProof/>
        </w:rPr>
        <w:drawing>
          <wp:inline distT="0" distB="0" distL="0" distR="0">
            <wp:extent cx="1158240" cy="15011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26820" cy="15392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03960" cy="1546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203960" cy="15392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10" w:rsidRDefault="00CA0C10" w:rsidP="00CA0C10">
      <w:pPr>
        <w:ind w:firstLineChars="200" w:firstLine="420"/>
        <w:jc w:val="left"/>
      </w:pPr>
    </w:p>
    <w:p w:rsidR="00CA0C10" w:rsidRDefault="00CA0C10" w:rsidP="00CA0C10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《中国再生有色金属》为大度16开本，采用高级双面亚光铜版纸彩色印制，高档环保。</w:t>
      </w:r>
      <w:r>
        <w:rPr>
          <w:rFonts w:ascii="宋体" w:hAnsi="宋体" w:cs="宋体" w:hint="eastAsia"/>
          <w:kern w:val="0"/>
          <w:szCs w:val="21"/>
        </w:rPr>
        <w:t>凡在本刊发布企业和产品、服务等宣传信息，须遵守《中华人民共和国广告法》、《中华人民共和国计量法》、《中华人民共和国通用语言文字法》等国家有关法律、法规的规定，要求内容真实、文稿规范、图片清晰，费用在刊登前需一次性付清。</w:t>
      </w:r>
    </w:p>
    <w:p w:rsidR="00CA0C10" w:rsidRDefault="00CA0C10" w:rsidP="00CA0C10">
      <w:pPr>
        <w:ind w:firstLineChars="200" w:firstLine="480"/>
        <w:rPr>
          <w:rFonts w:ascii="华文隶书" w:eastAsia="华文隶书"/>
          <w:b/>
          <w:sz w:val="24"/>
        </w:rPr>
      </w:pPr>
      <w:r>
        <w:rPr>
          <w:rFonts w:ascii="华文隶书" w:eastAsia="华文隶书" w:hint="eastAsia"/>
          <w:b/>
          <w:sz w:val="24"/>
        </w:rPr>
        <w:t>联系方式</w:t>
      </w:r>
    </w:p>
    <w:p w:rsidR="00CA0C10" w:rsidRDefault="00CA0C10" w:rsidP="00CA0C10">
      <w:pPr>
        <w:snapToGrid w:val="0"/>
        <w:ind w:rightChars="249" w:right="523" w:firstLineChars="200" w:firstLine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联系电话：010-88334659转608          传真：010-82293048、82291231 </w:t>
      </w:r>
      <w:r>
        <w:rPr>
          <w:rFonts w:ascii="仿宋_GB2312" w:eastAsia="仿宋_GB2312" w:hAnsi="宋体" w:hint="eastAsia"/>
          <w:color w:val="000000"/>
          <w:szCs w:val="21"/>
        </w:rPr>
        <w:t xml:space="preserve">  </w:t>
      </w:r>
    </w:p>
    <w:p w:rsidR="00CA0C10" w:rsidRDefault="00CA0C10" w:rsidP="00CA0C10">
      <w:pPr>
        <w:widowControl/>
        <w:jc w:val="left"/>
        <w:rPr>
          <w:rFonts w:ascii="仿宋_GB2312" w:eastAsia="仿宋_GB2312" w:hAnsi="宋体"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Cs w:val="21"/>
        </w:rPr>
        <w:t xml:space="preserve">    </w:t>
      </w:r>
      <w:r>
        <w:rPr>
          <w:rFonts w:ascii="仿宋_GB2312" w:eastAsia="仿宋_GB2312" w:hAnsi="宋体" w:hint="eastAsia"/>
          <w:color w:val="000000"/>
          <w:szCs w:val="21"/>
          <w:u w:val="single"/>
        </w:rPr>
        <w:t>联 系 人: 郭艳 手机：</w:t>
      </w:r>
      <w:r>
        <w:rPr>
          <w:rFonts w:ascii="宋体" w:hAnsi="宋体" w:cs="宋体"/>
          <w:kern w:val="0"/>
          <w:szCs w:val="21"/>
          <w:u w:val="single"/>
        </w:rPr>
        <w:t xml:space="preserve">18611911061 </w:t>
      </w:r>
      <w:r>
        <w:rPr>
          <w:rFonts w:ascii="宋体" w:hAnsi="宋体" w:cs="宋体" w:hint="eastAsia"/>
          <w:kern w:val="0"/>
          <w:szCs w:val="21"/>
          <w:u w:val="single"/>
        </w:rPr>
        <w:t>、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Cs w:val="21"/>
          <w:u w:val="single"/>
        </w:rPr>
        <w:t>钟志华  手机：18510219770</w:t>
      </w:r>
    </w:p>
    <w:p w:rsidR="00CA0C10" w:rsidRDefault="00CA0C10" w:rsidP="00CA0C10">
      <w:pPr>
        <w:snapToGrid w:val="0"/>
        <w:ind w:rightChars="249" w:right="523" w:firstLineChars="200" w:firstLine="420"/>
        <w:rPr>
          <w:rFonts w:ascii="仿宋_GB2312" w:eastAsia="仿宋_GB2312" w:hAnsi="宋体"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Cs w:val="21"/>
          <w:u w:val="single"/>
        </w:rPr>
        <w:t>电子邮箱：zgzsysjs@163.com</w:t>
      </w:r>
    </w:p>
    <w:p w:rsidR="00CA0C10" w:rsidRDefault="00CA0C10" w:rsidP="00CA0C10">
      <w:pPr>
        <w:ind w:left="-2" w:rightChars="-226" w:right="-475" w:firstLineChars="200" w:firstLine="420"/>
        <w:rPr>
          <w:rFonts w:ascii="仿宋_GB2312" w:eastAsia="仿宋_GB2312" w:hAnsi="宋体"/>
          <w:color w:val="000000"/>
          <w:szCs w:val="21"/>
          <w:u w:val="single"/>
        </w:rPr>
      </w:pPr>
      <w:r>
        <w:rPr>
          <w:rFonts w:ascii="仿宋_GB2312" w:eastAsia="仿宋_GB2312" w:hAnsi="宋体" w:hint="eastAsia"/>
          <w:color w:val="000000"/>
          <w:szCs w:val="21"/>
          <w:u w:val="single"/>
        </w:rPr>
        <w:t xml:space="preserve">联系地址：北京市西城区百万庄大街22号院2号楼3层     邮编：100037  </w:t>
      </w:r>
    </w:p>
    <w:p w:rsidR="00CA0C10" w:rsidRDefault="00CA0C10" w:rsidP="00CA0C10">
      <w:pPr>
        <w:ind w:left="-2" w:rightChars="-226" w:right="-475" w:firstLineChars="200" w:firstLine="420"/>
        <w:rPr>
          <w:rFonts w:ascii="仿宋_GB2312" w:eastAsia="仿宋_GB2312" w:hAnsi="宋体"/>
          <w:color w:val="000000"/>
          <w:szCs w:val="21"/>
          <w:u w:val="single"/>
        </w:rPr>
      </w:pPr>
    </w:p>
    <w:p w:rsidR="00CA0C10" w:rsidRDefault="00CA0C10" w:rsidP="00CA0C10">
      <w:pPr>
        <w:ind w:firstLineChars="550" w:firstLine="1546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《中国再生有色金属》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杂志刊例一览表</w:t>
      </w:r>
      <w:proofErr w:type="gramEnd"/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847"/>
        <w:gridCol w:w="4392"/>
      </w:tblGrid>
      <w:tr w:rsidR="00CA0C10" w:rsidTr="006E26C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版</w:t>
            </w:r>
            <w:r>
              <w:rPr>
                <w:rFonts w:hint="eastAsia"/>
                <w:b/>
                <w:szCs w:val="20"/>
              </w:rPr>
              <w:t xml:space="preserve">       </w:t>
            </w:r>
            <w:r>
              <w:rPr>
                <w:rFonts w:hint="eastAsia"/>
                <w:b/>
                <w:szCs w:val="20"/>
              </w:rPr>
              <w:t>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价</w:t>
            </w:r>
            <w:r>
              <w:rPr>
                <w:rFonts w:hint="eastAsia"/>
                <w:b/>
                <w:szCs w:val="20"/>
              </w:rPr>
              <w:t xml:space="preserve">     </w:t>
            </w:r>
            <w:r>
              <w:rPr>
                <w:rFonts w:hint="eastAsia"/>
                <w:b/>
                <w:szCs w:val="20"/>
              </w:rPr>
              <w:t>位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ind w:firstLineChars="450" w:firstLine="949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备</w:t>
            </w:r>
            <w:r>
              <w:rPr>
                <w:rFonts w:hint="eastAsia"/>
                <w:b/>
                <w:szCs w:val="20"/>
              </w:rPr>
              <w:t xml:space="preserve">           </w:t>
            </w:r>
            <w:r>
              <w:rPr>
                <w:rFonts w:hint="eastAsia"/>
                <w:b/>
                <w:szCs w:val="20"/>
              </w:rPr>
              <w:t>注</w:t>
            </w:r>
          </w:p>
        </w:tc>
      </w:tr>
      <w:tr w:rsidR="00CA0C10" w:rsidTr="006E26C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封面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ind w:firstLineChars="150" w:firstLine="315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20000元/期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只登</w:t>
            </w:r>
            <w:r>
              <w:rPr>
                <w:rFonts w:ascii="宋体" w:hAnsi="宋体"/>
                <w:szCs w:val="20"/>
              </w:rPr>
              <w:t>1</w:t>
            </w:r>
            <w:r>
              <w:rPr>
                <w:rFonts w:ascii="宋体" w:hAnsi="宋体" w:hint="eastAsia"/>
                <w:szCs w:val="20"/>
              </w:rPr>
              <w:t>期，含封面、内页</w:t>
            </w:r>
            <w:r>
              <w:rPr>
                <w:rFonts w:ascii="宋体" w:hAnsi="宋体"/>
                <w:szCs w:val="20"/>
              </w:rPr>
              <w:t>4</w:t>
            </w:r>
            <w:r>
              <w:rPr>
                <w:rFonts w:ascii="宋体" w:hAnsi="宋体" w:hint="eastAsia"/>
                <w:szCs w:val="20"/>
              </w:rPr>
              <w:t>个版面(图文并茂)</w:t>
            </w:r>
          </w:p>
        </w:tc>
      </w:tr>
      <w:tr w:rsidR="00CA0C10" w:rsidTr="006E26C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封二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ind w:firstLineChars="200" w:firstLine="42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5000元/期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连续刊登半年9折，一年8折</w:t>
            </w:r>
          </w:p>
          <w:p w:rsidR="00CA0C10" w:rsidRDefault="00CA0C10" w:rsidP="006E26C9">
            <w:pPr>
              <w:rPr>
                <w:rFonts w:ascii="宋体" w:hAnsi="宋体"/>
                <w:szCs w:val="20"/>
              </w:rPr>
            </w:pPr>
          </w:p>
          <w:p w:rsidR="00CA0C10" w:rsidRDefault="00CA0C10" w:rsidP="006E26C9">
            <w:pPr>
              <w:rPr>
                <w:rFonts w:ascii="宋体" w:hAnsi="宋体"/>
                <w:szCs w:val="20"/>
              </w:rPr>
            </w:pPr>
          </w:p>
          <w:p w:rsidR="00CA0C10" w:rsidRDefault="00CA0C10" w:rsidP="006E26C9">
            <w:pPr>
              <w:rPr>
                <w:rFonts w:ascii="宋体" w:hAnsi="宋体"/>
                <w:szCs w:val="20"/>
              </w:rPr>
            </w:pPr>
          </w:p>
        </w:tc>
      </w:tr>
      <w:tr w:rsidR="00CA0C10" w:rsidTr="006E26C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封三（封底)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ind w:firstLineChars="200" w:firstLine="42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4000元/期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</w:p>
        </w:tc>
      </w:tr>
      <w:tr w:rsidR="00CA0C10" w:rsidTr="006E26C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proofErr w:type="gramStart"/>
            <w:r>
              <w:rPr>
                <w:rFonts w:ascii="宋体" w:hAnsi="宋体" w:hint="eastAsia"/>
                <w:szCs w:val="20"/>
              </w:rPr>
              <w:t>彩首(彩末</w:t>
            </w:r>
            <w:proofErr w:type="gramEnd"/>
            <w:r>
              <w:rPr>
                <w:rFonts w:ascii="宋体" w:hAnsi="宋体" w:hint="eastAsia"/>
                <w:szCs w:val="20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ind w:firstLineChars="200" w:firstLine="42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3500元/期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</w:p>
        </w:tc>
      </w:tr>
      <w:tr w:rsidR="00CA0C10" w:rsidTr="006E26C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内插彩页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ind w:firstLineChars="200" w:firstLine="42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2000元/期</w:t>
            </w: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</w:p>
        </w:tc>
      </w:tr>
      <w:tr w:rsidR="00CA0C10" w:rsidTr="006E26C9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proofErr w:type="gramStart"/>
            <w:r>
              <w:rPr>
                <w:rFonts w:ascii="宋体" w:hAnsi="宋体" w:hint="eastAsia"/>
                <w:szCs w:val="20"/>
              </w:rPr>
              <w:t>内插栏花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 500元/期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版面：8cm*6cm或4cm*6.5cm；全年8折</w:t>
            </w:r>
          </w:p>
        </w:tc>
      </w:tr>
      <w:tr w:rsidR="00CA0C10" w:rsidTr="006E26C9">
        <w:trPr>
          <w:trHeight w:val="42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全年整体宣传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ind w:firstLineChars="150" w:firstLine="315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35000元/年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10" w:rsidRDefault="00CA0C10" w:rsidP="006E26C9">
            <w:pPr>
              <w:rPr>
                <w:rFonts w:ascii="宋体" w:hAnsi="宋体"/>
                <w:szCs w:val="20"/>
                <w:highlight w:val="yellow"/>
              </w:rPr>
            </w:pPr>
            <w:r>
              <w:rPr>
                <w:rFonts w:ascii="宋体" w:hAnsi="宋体" w:hint="eastAsia"/>
                <w:szCs w:val="20"/>
              </w:rPr>
              <w:t>含：1期封面，12期彩插，4篇宣传软文（同时免费刊发在协会门户网上6个月）</w:t>
            </w:r>
          </w:p>
        </w:tc>
      </w:tr>
    </w:tbl>
    <w:p w:rsidR="00CA0C10" w:rsidRDefault="00CA0C10" w:rsidP="00CA0C10">
      <w:pPr>
        <w:ind w:firstLineChars="50" w:firstLine="120"/>
        <w:rPr>
          <w:rFonts w:ascii="华文隶书" w:eastAsia="华文隶书"/>
          <w:b/>
          <w:sz w:val="24"/>
        </w:rPr>
      </w:pPr>
    </w:p>
    <w:p w:rsidR="002002AC" w:rsidRPr="00CA0C10" w:rsidRDefault="002002AC">
      <w:bookmarkStart w:id="0" w:name="_GoBack"/>
      <w:bookmarkEnd w:id="0"/>
    </w:p>
    <w:sectPr w:rsidR="002002AC" w:rsidRPr="00CA0C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24" w:rsidRDefault="00CA0C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24" w:rsidRDefault="00CA0C1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24" w:rsidRDefault="00CA0C10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24" w:rsidRDefault="00CA0C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24" w:rsidRDefault="00CA0C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B24" w:rsidRDefault="00CA0C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0"/>
    <w:rsid w:val="002002AC"/>
    <w:rsid w:val="00C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F3B06-F631-4E77-AC38-3E39F51A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C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A0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A0C1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rsid w:val="00CA0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A0C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oter" Target="footer2.xm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>CMRA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朱竹</dc:creator>
  <cp:keywords/>
  <dc:description/>
  <cp:lastModifiedBy>朱竹</cp:lastModifiedBy>
  <cp:revision>1</cp:revision>
  <dcterms:created xsi:type="dcterms:W3CDTF">2014-12-08T07:35:00Z</dcterms:created>
  <dcterms:modified xsi:type="dcterms:W3CDTF">2014-12-08T07:35:00Z</dcterms:modified>
</cp:coreProperties>
</file>