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06C0" w:rsidRDefault="009406C0" w:rsidP="009406C0">
      <w:pPr>
        <w:spacing w:line="700" w:lineRule="exact"/>
        <w:jc w:val="center"/>
        <w:rPr>
          <w:rFonts w:ascii="宋体" w:hAnsi="宋体" w:cs="Times New Roman"/>
          <w:b/>
          <w:color w:val="auto"/>
          <w:kern w:val="2"/>
          <w:sz w:val="32"/>
          <w:szCs w:val="32"/>
        </w:rPr>
      </w:pPr>
      <w:r>
        <w:rPr>
          <w:rFonts w:ascii="仿宋_GB2312" w:eastAsia="仿宋_GB2312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80A80C" wp14:editId="4FBBC606">
                <wp:simplePos x="0" y="0"/>
                <wp:positionH relativeFrom="page">
                  <wp:posOffset>548640</wp:posOffset>
                </wp:positionH>
                <wp:positionV relativeFrom="margin">
                  <wp:posOffset>-164828</wp:posOffset>
                </wp:positionV>
                <wp:extent cx="6504214" cy="781050"/>
                <wp:effectExtent l="0" t="0" r="11430" b="1905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214" cy="781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406C0" w:rsidRPr="009406C0" w:rsidRDefault="009406C0" w:rsidP="009406C0">
                            <w:pPr>
                              <w:jc w:val="center"/>
                              <w:rPr>
                                <w:rFonts w:ascii="方正小标宋简体" w:eastAsia="方正小标宋简体"/>
                                <w:b/>
                                <w:color w:val="FF0000"/>
                                <w:spacing w:val="14"/>
                                <w:sz w:val="52"/>
                                <w:szCs w:val="52"/>
                              </w:rPr>
                            </w:pPr>
                            <w:r w:rsidRPr="009406C0">
                              <w:rPr>
                                <w:rFonts w:ascii="方正小标宋简体" w:eastAsia="方正小标宋简体" w:hint="eastAsia"/>
                                <w:b/>
                                <w:color w:val="FF0000"/>
                                <w:spacing w:val="14"/>
                                <w:sz w:val="52"/>
                                <w:szCs w:val="52"/>
                              </w:rPr>
                              <w:t>中国有色金属工业协会再生金属分会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80A80C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3.2pt;margin-top:-13pt;width:512.15pt;height:61.5pt;z-index:251691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" filled="f" strokecolor="white [3212]">
                <v:textbox inset="0,0,0,0">
                  <w:txbxContent>
                    <w:p w:rsidR="009406C0" w:rsidRPr="009406C0" w:rsidRDefault="009406C0" w:rsidP="009406C0">
                      <w:pPr>
                        <w:jc w:val="center"/>
                        <w:rPr>
                          <w:rFonts w:ascii="方正小标宋简体" w:eastAsia="方正小标宋简体"/>
                          <w:b/>
                          <w:color w:val="FF0000"/>
                          <w:spacing w:val="14"/>
                          <w:sz w:val="52"/>
                          <w:szCs w:val="52"/>
                        </w:rPr>
                      </w:pPr>
                      <w:r w:rsidRPr="009406C0">
                        <w:rPr>
                          <w:rFonts w:ascii="方正小标宋简体" w:eastAsia="方正小标宋简体" w:hint="eastAsia"/>
                          <w:b/>
                          <w:color w:val="FF0000"/>
                          <w:spacing w:val="14"/>
                          <w:sz w:val="52"/>
                          <w:szCs w:val="52"/>
                        </w:rPr>
                        <w:t>中国有色金属工业协会再生金属分会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D37F97" w:rsidRDefault="00D37F97" w:rsidP="00D37F97">
      <w:pPr>
        <w:spacing w:line="700" w:lineRule="exact"/>
        <w:jc w:val="center"/>
        <w:rPr>
          <w:rFonts w:ascii="方正小标宋简体" w:eastAsia="方正小标宋简体" w:hAnsi="宋体" w:cs="Times New Roman"/>
          <w:b/>
          <w:color w:val="auto"/>
          <w:kern w:val="2"/>
          <w:sz w:val="36"/>
          <w:szCs w:val="36"/>
        </w:rPr>
      </w:pPr>
      <w:r>
        <w:rPr>
          <w:rFonts w:ascii="仿宋_GB2312" w:eastAsia="仿宋_GB2312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35E87C" wp14:editId="5824ADD2">
                <wp:simplePos x="0" y="0"/>
                <wp:positionH relativeFrom="page">
                  <wp:posOffset>887730</wp:posOffset>
                </wp:positionH>
                <wp:positionV relativeFrom="margin">
                  <wp:posOffset>517253</wp:posOffset>
                </wp:positionV>
                <wp:extent cx="5822315" cy="635"/>
                <wp:effectExtent l="0" t="13970" r="6985" b="23495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315" cy="63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4CE5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4" o:spid="_x0000_s1026" type="#_x0000_t32" style="position:absolute;left:0;text-align:left;margin-left:69.9pt;margin-top:40.75pt;width:458.45pt;height:.0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" strokecolor="red" strokeweight="2.25pt">
                <w10:wrap anchorx="page" anchory="margin"/>
              </v:shape>
            </w:pict>
          </mc:Fallback>
        </mc:AlternateContent>
      </w:r>
    </w:p>
    <w:p w:rsidR="00376A2A" w:rsidRPr="009406C0" w:rsidRDefault="00376A2A" w:rsidP="00D37F97">
      <w:pPr>
        <w:spacing w:line="720" w:lineRule="auto"/>
        <w:jc w:val="center"/>
        <w:rPr>
          <w:rFonts w:ascii="方正小标宋简体" w:eastAsia="方正小标宋简体" w:hAnsi="宋体" w:cs="Times New Roman"/>
          <w:b/>
          <w:color w:val="auto"/>
          <w:kern w:val="2"/>
          <w:sz w:val="36"/>
          <w:szCs w:val="36"/>
        </w:rPr>
      </w:pPr>
      <w:r w:rsidRPr="009406C0">
        <w:rPr>
          <w:rFonts w:ascii="方正小标宋简体" w:eastAsia="方正小标宋简体" w:hAnsi="宋体" w:cs="Times New Roman" w:hint="eastAsia"/>
          <w:b/>
          <w:color w:val="auto"/>
          <w:kern w:val="2"/>
          <w:sz w:val="36"/>
          <w:szCs w:val="36"/>
        </w:rPr>
        <w:t>第</w:t>
      </w:r>
      <w:r w:rsidR="00CB3FC5" w:rsidRPr="009406C0">
        <w:rPr>
          <w:rFonts w:ascii="方正小标宋简体" w:eastAsia="方正小标宋简体" w:hAnsi="宋体" w:cs="Times New Roman" w:hint="eastAsia"/>
          <w:b/>
          <w:color w:val="auto"/>
          <w:kern w:val="2"/>
          <w:sz w:val="36"/>
          <w:szCs w:val="36"/>
        </w:rPr>
        <w:t>十</w:t>
      </w:r>
      <w:r w:rsidR="003D265C">
        <w:rPr>
          <w:rFonts w:ascii="方正小标宋简体" w:eastAsia="方正小标宋简体" w:hAnsi="宋体" w:cs="Times New Roman" w:hint="eastAsia"/>
          <w:b/>
          <w:color w:val="auto"/>
          <w:kern w:val="2"/>
          <w:sz w:val="36"/>
          <w:szCs w:val="36"/>
        </w:rPr>
        <w:t>九</w:t>
      </w:r>
      <w:r w:rsidRPr="009406C0">
        <w:rPr>
          <w:rFonts w:ascii="方正小标宋简体" w:eastAsia="方正小标宋简体" w:hAnsi="宋体" w:cs="Times New Roman" w:hint="eastAsia"/>
          <w:b/>
          <w:color w:val="auto"/>
          <w:kern w:val="2"/>
          <w:sz w:val="36"/>
          <w:szCs w:val="36"/>
        </w:rPr>
        <w:t>届再生金属国际论坛及展览交易会</w:t>
      </w:r>
    </w:p>
    <w:p w:rsidR="001276C6" w:rsidRPr="009406C0" w:rsidRDefault="009406C0" w:rsidP="00D37F97">
      <w:pPr>
        <w:spacing w:line="720" w:lineRule="auto"/>
        <w:jc w:val="center"/>
        <w:rPr>
          <w:rFonts w:ascii="方正小标宋简体" w:eastAsia="方正小标宋简体" w:hAnsi="宋体" w:cs="Times New Roman"/>
          <w:b/>
          <w:color w:val="auto"/>
          <w:kern w:val="2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b/>
          <w:color w:val="auto"/>
          <w:kern w:val="2"/>
          <w:sz w:val="36"/>
          <w:szCs w:val="36"/>
        </w:rPr>
        <w:t>赞助</w:t>
      </w:r>
      <w:r w:rsidR="00D37F97">
        <w:rPr>
          <w:rFonts w:ascii="方正小标宋简体" w:eastAsia="方正小标宋简体" w:hAnsi="宋体" w:cs="Times New Roman" w:hint="eastAsia"/>
          <w:b/>
          <w:color w:val="auto"/>
          <w:kern w:val="2"/>
          <w:sz w:val="36"/>
          <w:szCs w:val="36"/>
        </w:rPr>
        <w:t>支持</w:t>
      </w:r>
      <w:r>
        <w:rPr>
          <w:rFonts w:ascii="方正小标宋简体" w:eastAsia="方正小标宋简体" w:hAnsi="宋体" w:cs="Times New Roman" w:hint="eastAsia"/>
          <w:b/>
          <w:color w:val="auto"/>
          <w:kern w:val="2"/>
          <w:sz w:val="36"/>
          <w:szCs w:val="36"/>
        </w:rPr>
        <w:t>方案</w:t>
      </w:r>
    </w:p>
    <w:p w:rsidR="00203B7A" w:rsidRDefault="00203B7A" w:rsidP="00203B7A">
      <w:pPr>
        <w:jc w:val="left"/>
        <w:rPr>
          <w:rFonts w:asciiTheme="minorEastAsia" w:eastAsiaTheme="minorEastAsia" w:hAnsiTheme="minorEastAsia" w:cs="Arial"/>
          <w:b/>
          <w:sz w:val="30"/>
          <w:szCs w:val="30"/>
        </w:rPr>
      </w:pPr>
    </w:p>
    <w:p w:rsidR="00D37F97" w:rsidRDefault="00D37F97" w:rsidP="00203B7A">
      <w:pPr>
        <w:jc w:val="left"/>
        <w:rPr>
          <w:rFonts w:asciiTheme="minorEastAsia" w:eastAsiaTheme="minorEastAsia" w:hAnsiTheme="minorEastAsia" w:cs="Arial"/>
          <w:b/>
          <w:sz w:val="30"/>
          <w:szCs w:val="30"/>
        </w:rPr>
      </w:pPr>
      <w:r>
        <w:rPr>
          <w:rFonts w:asciiTheme="minorEastAsia" w:eastAsiaTheme="minorEastAsia" w:hAnsiTheme="minorEastAsia" w:cs="Arial" w:hint="eastAsia"/>
          <w:b/>
          <w:sz w:val="30"/>
          <w:szCs w:val="30"/>
        </w:rPr>
        <w:t>各相关单位：</w:t>
      </w:r>
    </w:p>
    <w:p w:rsidR="00203B7A" w:rsidRDefault="00203B7A" w:rsidP="00203B7A">
      <w:pPr>
        <w:ind w:firstLine="624"/>
        <w:jc w:val="left"/>
        <w:rPr>
          <w:rFonts w:ascii="仿宋_GB2312" w:eastAsia="仿宋_GB2312" w:hAnsiTheme="minorEastAsia" w:cs="Arial"/>
          <w:sz w:val="30"/>
          <w:szCs w:val="30"/>
        </w:rPr>
      </w:pPr>
      <w:r w:rsidRPr="00203B7A">
        <w:rPr>
          <w:rFonts w:ascii="仿宋_GB2312" w:eastAsia="仿宋_GB2312" w:hAnsiTheme="minorEastAsia" w:cs="Arial" w:hint="eastAsia"/>
          <w:sz w:val="30"/>
          <w:szCs w:val="30"/>
        </w:rPr>
        <w:t>再生金属国际论坛及展览交易会</w:t>
      </w:r>
      <w:r>
        <w:rPr>
          <w:rFonts w:ascii="仿宋_GB2312" w:eastAsia="仿宋_GB2312" w:hAnsiTheme="minorEastAsia" w:cs="Arial" w:hint="eastAsia"/>
          <w:sz w:val="30"/>
          <w:szCs w:val="30"/>
        </w:rPr>
        <w:t>（C</w:t>
      </w:r>
      <w:r>
        <w:rPr>
          <w:rFonts w:ascii="仿宋_GB2312" w:eastAsia="仿宋_GB2312" w:hAnsiTheme="minorEastAsia" w:cs="Arial"/>
          <w:sz w:val="30"/>
          <w:szCs w:val="30"/>
        </w:rPr>
        <w:t>MRA</w:t>
      </w:r>
      <w:r>
        <w:rPr>
          <w:rFonts w:ascii="仿宋_GB2312" w:eastAsia="仿宋_GB2312" w:hAnsiTheme="minorEastAsia" w:cs="Arial" w:hint="eastAsia"/>
          <w:sz w:val="30"/>
          <w:szCs w:val="30"/>
        </w:rPr>
        <w:t>年会）由中国有色金属工业协会主办、再生金属分会承办。</w:t>
      </w:r>
      <w:proofErr w:type="gramStart"/>
      <w:r w:rsidRPr="0000609F">
        <w:rPr>
          <w:rFonts w:ascii="仿宋_GB2312" w:eastAsia="仿宋_GB2312" w:hAnsiTheme="minorEastAsia" w:cs="Arial" w:hint="eastAsia"/>
          <w:color w:val="000000" w:themeColor="text1"/>
          <w:sz w:val="30"/>
          <w:szCs w:val="30"/>
          <w:shd w:val="clear" w:color="auto" w:fill="FFFFFF"/>
        </w:rPr>
        <w:t>集政策</w:t>
      </w:r>
      <w:proofErr w:type="gramEnd"/>
      <w:r w:rsidRPr="0000609F">
        <w:rPr>
          <w:rFonts w:ascii="仿宋_GB2312" w:eastAsia="仿宋_GB2312" w:hAnsiTheme="minorEastAsia" w:cs="Arial" w:hint="eastAsia"/>
          <w:color w:val="000000" w:themeColor="text1"/>
          <w:sz w:val="30"/>
          <w:szCs w:val="30"/>
          <w:shd w:val="clear" w:color="auto" w:fill="FFFFFF"/>
        </w:rPr>
        <w:t>宣讲、产品展示、技术交流、装备推介、投融资洽谈为一体。</w:t>
      </w:r>
      <w:r>
        <w:rPr>
          <w:rFonts w:ascii="仿宋_GB2312" w:eastAsia="仿宋_GB2312" w:hAnsiTheme="minorEastAsia" w:cs="Arial" w:hint="eastAsia"/>
          <w:sz w:val="30"/>
          <w:szCs w:val="30"/>
        </w:rPr>
        <w:t>已成功走过十八载。</w:t>
      </w:r>
    </w:p>
    <w:p w:rsidR="00D37F97" w:rsidRDefault="00203B7A" w:rsidP="00D37F97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="仿宋_GB2312" w:eastAsia="仿宋_GB2312" w:hAnsiTheme="minorEastAsia" w:cs="Arial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_GB2312" w:eastAsia="仿宋_GB2312" w:hAnsiTheme="minorEastAsia" w:cs="Arial" w:hint="eastAsia"/>
          <w:sz w:val="30"/>
          <w:szCs w:val="30"/>
        </w:rPr>
        <w:t>第十八届C</w:t>
      </w:r>
      <w:r>
        <w:rPr>
          <w:rFonts w:ascii="仿宋_GB2312" w:eastAsia="仿宋_GB2312" w:hAnsiTheme="minorEastAsia" w:cs="Arial"/>
          <w:sz w:val="30"/>
          <w:szCs w:val="30"/>
        </w:rPr>
        <w:t>MRA</w:t>
      </w:r>
      <w:r>
        <w:rPr>
          <w:rFonts w:ascii="仿宋_GB2312" w:eastAsia="仿宋_GB2312" w:hAnsiTheme="minorEastAsia" w:cs="Arial" w:hint="eastAsia"/>
          <w:sz w:val="30"/>
          <w:szCs w:val="30"/>
        </w:rPr>
        <w:t>年会</w:t>
      </w:r>
      <w:r w:rsidRPr="0000609F">
        <w:rPr>
          <w:rFonts w:ascii="仿宋_GB2312" w:eastAsia="仿宋_GB2312" w:hAnsiTheme="minorEastAsia" w:cs="Arial" w:hint="eastAsia"/>
          <w:color w:val="000000" w:themeColor="text1"/>
          <w:sz w:val="30"/>
          <w:szCs w:val="30"/>
          <w:shd w:val="clear" w:color="auto" w:fill="FFFFFF"/>
        </w:rPr>
        <w:t>“新时代  新发展  新未来”为主题，</w:t>
      </w:r>
      <w:r w:rsidRPr="0000609F">
        <w:rPr>
          <w:rFonts w:ascii="仿宋_GB2312" w:eastAsia="仿宋_GB2312" w:hAnsi="宋体" w:cs="宋体" w:hint="eastAsia"/>
          <w:sz w:val="30"/>
          <w:szCs w:val="30"/>
          <w:shd w:val="clear" w:color="auto" w:fill="FFFFFF"/>
          <w:lang w:bidi="ar"/>
        </w:rPr>
        <w:t>国际化程度之高，活动参与面之广成为历届之最，共吸引了全球3</w:t>
      </w:r>
      <w:r w:rsidRPr="0000609F">
        <w:rPr>
          <w:rFonts w:ascii="仿宋_GB2312" w:eastAsia="仿宋_GB2312" w:hAnsi="宋体" w:cs="宋体"/>
          <w:sz w:val="30"/>
          <w:szCs w:val="30"/>
          <w:shd w:val="clear" w:color="auto" w:fill="FFFFFF"/>
          <w:lang w:bidi="ar"/>
        </w:rPr>
        <w:t>9</w:t>
      </w:r>
      <w:r w:rsidRPr="0000609F">
        <w:rPr>
          <w:rFonts w:ascii="仿宋_GB2312" w:eastAsia="仿宋_GB2312" w:hAnsi="宋体" w:cs="宋体" w:hint="eastAsia"/>
          <w:sz w:val="30"/>
          <w:szCs w:val="30"/>
          <w:shd w:val="clear" w:color="auto" w:fill="FFFFFF"/>
          <w:lang w:bidi="ar"/>
        </w:rPr>
        <w:t>个国家、</w:t>
      </w:r>
      <w:r w:rsidRPr="0000609F">
        <w:rPr>
          <w:rFonts w:ascii="仿宋_GB2312" w:eastAsia="仿宋_GB2312" w:hAnsi="宋体" w:cs="宋体"/>
          <w:sz w:val="30"/>
          <w:szCs w:val="30"/>
          <w:shd w:val="clear" w:color="auto" w:fill="FFFFFF"/>
          <w:lang w:bidi="ar"/>
        </w:rPr>
        <w:t>10</w:t>
      </w:r>
      <w:r w:rsidRPr="0000609F">
        <w:rPr>
          <w:rFonts w:ascii="仿宋_GB2312" w:eastAsia="仿宋_GB2312" w:hAnsi="宋体" w:cs="宋体" w:hint="eastAsia"/>
          <w:sz w:val="30"/>
          <w:szCs w:val="30"/>
          <w:shd w:val="clear" w:color="auto" w:fill="FFFFFF"/>
          <w:lang w:bidi="ar"/>
        </w:rPr>
        <w:t>个国际组织和机构，6</w:t>
      </w:r>
      <w:r w:rsidRPr="0000609F">
        <w:rPr>
          <w:rFonts w:ascii="仿宋_GB2312" w:eastAsia="仿宋_GB2312" w:hAnsi="宋体" w:cs="宋体"/>
          <w:sz w:val="30"/>
          <w:szCs w:val="30"/>
          <w:shd w:val="clear" w:color="auto" w:fill="FFFFFF"/>
          <w:lang w:bidi="ar"/>
        </w:rPr>
        <w:t>4</w:t>
      </w:r>
      <w:r w:rsidRPr="0000609F">
        <w:rPr>
          <w:rFonts w:ascii="仿宋_GB2312" w:eastAsia="仿宋_GB2312" w:hAnsi="宋体" w:cs="宋体" w:hint="eastAsia"/>
          <w:sz w:val="30"/>
          <w:szCs w:val="30"/>
          <w:shd w:val="clear" w:color="auto" w:fill="FFFFFF"/>
          <w:lang w:bidi="ar"/>
        </w:rPr>
        <w:t>家国内外参展企业参加</w:t>
      </w:r>
      <w:r w:rsidR="00D37F97">
        <w:rPr>
          <w:rFonts w:ascii="仿宋_GB2312" w:eastAsia="仿宋_GB2312" w:hAnsi="宋体" w:cs="宋体" w:hint="eastAsia"/>
          <w:sz w:val="30"/>
          <w:szCs w:val="30"/>
          <w:shd w:val="clear" w:color="auto" w:fill="FFFFFF"/>
          <w:lang w:bidi="ar"/>
        </w:rPr>
        <w:t>。</w:t>
      </w:r>
      <w:r w:rsidRPr="00203B7A">
        <w:rPr>
          <w:rFonts w:ascii="仿宋_GB2312" w:eastAsia="仿宋_GB2312" w:hAnsiTheme="minorEastAsia" w:cs="Arial" w:hint="eastAsia"/>
          <w:color w:val="000000" w:themeColor="text1"/>
          <w:sz w:val="30"/>
          <w:szCs w:val="30"/>
          <w:shd w:val="clear" w:color="auto" w:fill="FFFFFF"/>
        </w:rPr>
        <w:t>在为期两天半的会展期间，很多与会人员表示，本届年会把握了新趋势，体现了新视野，提出了新举措，展现了新思路，针对性强、平台作用显现、收获颇丰。</w:t>
      </w:r>
    </w:p>
    <w:p w:rsidR="00203B7A" w:rsidRPr="00D37F97" w:rsidRDefault="00D37F97" w:rsidP="00D37F97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="仿宋_GB2312" w:eastAsia="仿宋_GB2312" w:hAnsiTheme="minorEastAsia" w:cs="Arial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sz w:val="30"/>
          <w:szCs w:val="30"/>
          <w:shd w:val="clear" w:color="auto" w:fill="FFFFFF"/>
          <w:lang w:bidi="ar"/>
        </w:rPr>
        <w:t>日前，</w:t>
      </w:r>
      <w:r w:rsidR="00203B7A">
        <w:rPr>
          <w:rFonts w:ascii="仿宋_GB2312" w:eastAsia="仿宋_GB2312" w:hAnsi="宋体" w:cs="宋体" w:hint="eastAsia"/>
          <w:sz w:val="30"/>
          <w:szCs w:val="30"/>
          <w:shd w:val="clear" w:color="auto" w:fill="FFFFFF"/>
          <w:lang w:bidi="ar"/>
        </w:rPr>
        <w:t>第十九届C</w:t>
      </w:r>
      <w:r w:rsidR="00203B7A">
        <w:rPr>
          <w:rFonts w:ascii="仿宋_GB2312" w:eastAsia="仿宋_GB2312" w:hAnsi="宋体" w:cs="宋体"/>
          <w:sz w:val="30"/>
          <w:szCs w:val="30"/>
          <w:shd w:val="clear" w:color="auto" w:fill="FFFFFF"/>
          <w:lang w:bidi="ar"/>
        </w:rPr>
        <w:t>MRA</w:t>
      </w:r>
      <w:r w:rsidR="00203B7A">
        <w:rPr>
          <w:rFonts w:ascii="仿宋_GB2312" w:eastAsia="仿宋_GB2312" w:hAnsi="宋体" w:cs="宋体" w:hint="eastAsia"/>
          <w:sz w:val="30"/>
          <w:szCs w:val="30"/>
          <w:shd w:val="clear" w:color="auto" w:fill="FFFFFF"/>
          <w:lang w:bidi="ar"/>
        </w:rPr>
        <w:t>年会筹备工作已经启动，</w:t>
      </w:r>
      <w:r>
        <w:rPr>
          <w:rFonts w:ascii="仿宋_GB2312" w:eastAsia="仿宋_GB2312" w:hAnsi="宋体" w:cs="宋体" w:hint="eastAsia"/>
          <w:sz w:val="30"/>
          <w:szCs w:val="30"/>
          <w:shd w:val="clear" w:color="auto" w:fill="FFFFFF"/>
          <w:lang w:bidi="ar"/>
        </w:rPr>
        <w:t>为更好的为企业搭建形象宣传、品牌提升、技术交流、产品推广、市场拓展平台，现特向全行业征集赞助支持单位。</w:t>
      </w:r>
    </w:p>
    <w:p w:rsidR="00D37F97" w:rsidRDefault="00D37F97" w:rsidP="006C51B8">
      <w:pPr>
        <w:jc w:val="center"/>
        <w:rPr>
          <w:rFonts w:asciiTheme="minorEastAsia" w:eastAsiaTheme="minorEastAsia" w:hAnsiTheme="minorEastAsia" w:cs="Arial"/>
          <w:b/>
          <w:sz w:val="30"/>
          <w:szCs w:val="30"/>
        </w:rPr>
      </w:pPr>
    </w:p>
    <w:p w:rsidR="00D37F97" w:rsidRPr="00D37F97" w:rsidRDefault="00D37F97" w:rsidP="00D37F97">
      <w:pPr>
        <w:jc w:val="left"/>
        <w:rPr>
          <w:rFonts w:ascii="黑体" w:eastAsia="黑体" w:hAnsi="黑体" w:cs="Arial"/>
          <w:b/>
          <w:sz w:val="30"/>
          <w:szCs w:val="30"/>
        </w:rPr>
      </w:pPr>
      <w:r w:rsidRPr="00D37F97">
        <w:rPr>
          <w:rFonts w:ascii="黑体" w:eastAsia="黑体" w:hAnsi="黑体" w:cs="Arial" w:hint="eastAsia"/>
          <w:b/>
          <w:sz w:val="30"/>
          <w:szCs w:val="30"/>
        </w:rPr>
        <w:lastRenderedPageBreak/>
        <w:t>一、资格要求</w:t>
      </w:r>
    </w:p>
    <w:p w:rsidR="00D37F97" w:rsidRDefault="00D37F97" w:rsidP="00D37F97">
      <w:pPr>
        <w:jc w:val="left"/>
        <w:rPr>
          <w:rFonts w:ascii="仿宋_GB2312" w:eastAsia="仿宋_GB2312" w:hAnsiTheme="minorEastAsia" w:cs="Arial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b/>
          <w:sz w:val="30"/>
          <w:szCs w:val="30"/>
        </w:rPr>
        <w:t xml:space="preserve"> </w:t>
      </w:r>
      <w:r>
        <w:rPr>
          <w:rFonts w:asciiTheme="minorEastAsia" w:eastAsiaTheme="minorEastAsia" w:hAnsiTheme="minorEastAsia" w:cs="Arial"/>
          <w:b/>
          <w:sz w:val="30"/>
          <w:szCs w:val="30"/>
        </w:rPr>
        <w:t xml:space="preserve"> </w:t>
      </w:r>
      <w:r w:rsidRPr="00D37F97">
        <w:rPr>
          <w:rFonts w:ascii="仿宋_GB2312" w:eastAsia="仿宋_GB2312" w:hAnsiTheme="minorEastAsia" w:cs="Arial" w:hint="eastAsia"/>
          <w:sz w:val="30"/>
          <w:szCs w:val="30"/>
        </w:rPr>
        <w:t xml:space="preserve"> 1.</w:t>
      </w:r>
      <w:r>
        <w:rPr>
          <w:rFonts w:ascii="仿宋_GB2312" w:eastAsia="仿宋_GB2312" w:hAnsiTheme="minorEastAsia" w:cs="Arial" w:hint="eastAsia"/>
          <w:sz w:val="30"/>
          <w:szCs w:val="30"/>
        </w:rPr>
        <w:t>行业领军企业或国际知名企业；</w:t>
      </w:r>
    </w:p>
    <w:p w:rsidR="00D37F97" w:rsidRDefault="00D37F97" w:rsidP="00D37F97">
      <w:pPr>
        <w:jc w:val="left"/>
        <w:rPr>
          <w:rFonts w:ascii="仿宋_GB2312" w:eastAsia="仿宋_GB2312" w:hAnsiTheme="minorEastAsia" w:cs="Arial"/>
          <w:sz w:val="30"/>
          <w:szCs w:val="30"/>
        </w:rPr>
      </w:pPr>
      <w:r>
        <w:rPr>
          <w:rFonts w:ascii="仿宋_GB2312" w:eastAsia="仿宋_GB2312" w:hAnsiTheme="minorEastAsia" w:cs="Arial" w:hint="eastAsia"/>
          <w:sz w:val="30"/>
          <w:szCs w:val="30"/>
        </w:rPr>
        <w:t xml:space="preserve"> </w:t>
      </w:r>
      <w:r>
        <w:rPr>
          <w:rFonts w:ascii="仿宋_GB2312" w:eastAsia="仿宋_GB2312" w:hAnsiTheme="minorEastAsia" w:cs="Arial"/>
          <w:sz w:val="30"/>
          <w:szCs w:val="30"/>
        </w:rPr>
        <w:t xml:space="preserve">  2.</w:t>
      </w:r>
      <w:r>
        <w:rPr>
          <w:rFonts w:ascii="仿宋_GB2312" w:eastAsia="仿宋_GB2312" w:hAnsiTheme="minorEastAsia" w:cs="Arial" w:hint="eastAsia"/>
          <w:sz w:val="30"/>
          <w:szCs w:val="30"/>
        </w:rPr>
        <w:t>行业内具有较高的知名度和美誉度；</w:t>
      </w:r>
    </w:p>
    <w:p w:rsidR="00D37F97" w:rsidRDefault="00D37F97" w:rsidP="00D37F97">
      <w:pPr>
        <w:jc w:val="left"/>
        <w:rPr>
          <w:rFonts w:ascii="仿宋_GB2312" w:eastAsia="仿宋_GB2312" w:hAnsiTheme="minorEastAsia" w:cs="Arial"/>
          <w:sz w:val="30"/>
          <w:szCs w:val="30"/>
        </w:rPr>
      </w:pPr>
      <w:r>
        <w:rPr>
          <w:rFonts w:ascii="仿宋_GB2312" w:eastAsia="仿宋_GB2312" w:hAnsiTheme="minorEastAsia" w:cs="Arial" w:hint="eastAsia"/>
          <w:sz w:val="30"/>
          <w:szCs w:val="30"/>
        </w:rPr>
        <w:t xml:space="preserve"> </w:t>
      </w:r>
      <w:r>
        <w:rPr>
          <w:rFonts w:ascii="仿宋_GB2312" w:eastAsia="仿宋_GB2312" w:hAnsiTheme="minorEastAsia" w:cs="Arial"/>
          <w:sz w:val="30"/>
          <w:szCs w:val="30"/>
        </w:rPr>
        <w:t xml:space="preserve">  3.</w:t>
      </w:r>
      <w:r>
        <w:rPr>
          <w:rFonts w:ascii="仿宋_GB2312" w:eastAsia="仿宋_GB2312" w:hAnsiTheme="minorEastAsia" w:cs="Arial" w:hint="eastAsia"/>
          <w:sz w:val="30"/>
          <w:szCs w:val="30"/>
        </w:rPr>
        <w:t>遵守国家相关法律法规；</w:t>
      </w:r>
    </w:p>
    <w:p w:rsidR="00D37F97" w:rsidRDefault="00D37F97" w:rsidP="00D37F97">
      <w:pPr>
        <w:jc w:val="left"/>
        <w:rPr>
          <w:rFonts w:ascii="仿宋_GB2312" w:eastAsia="仿宋_GB2312" w:hAnsiTheme="minorEastAsia" w:cs="Arial"/>
          <w:sz w:val="30"/>
          <w:szCs w:val="30"/>
        </w:rPr>
      </w:pPr>
      <w:r>
        <w:rPr>
          <w:rFonts w:ascii="仿宋_GB2312" w:eastAsia="仿宋_GB2312" w:hAnsiTheme="minorEastAsia" w:cs="Arial" w:hint="eastAsia"/>
          <w:sz w:val="30"/>
          <w:szCs w:val="30"/>
        </w:rPr>
        <w:t xml:space="preserve"> </w:t>
      </w:r>
      <w:r>
        <w:rPr>
          <w:rFonts w:ascii="仿宋_GB2312" w:eastAsia="仿宋_GB2312" w:hAnsiTheme="minorEastAsia" w:cs="Arial"/>
          <w:sz w:val="30"/>
          <w:szCs w:val="30"/>
        </w:rPr>
        <w:t xml:space="preserve">  4.</w:t>
      </w:r>
      <w:r>
        <w:rPr>
          <w:rFonts w:ascii="仿宋_GB2312" w:eastAsia="仿宋_GB2312" w:hAnsiTheme="minorEastAsia" w:cs="Arial" w:hint="eastAsia"/>
          <w:sz w:val="30"/>
          <w:szCs w:val="30"/>
        </w:rPr>
        <w:t>符合C</w:t>
      </w:r>
      <w:r>
        <w:rPr>
          <w:rFonts w:ascii="仿宋_GB2312" w:eastAsia="仿宋_GB2312" w:hAnsiTheme="minorEastAsia" w:cs="Arial"/>
          <w:sz w:val="30"/>
          <w:szCs w:val="30"/>
        </w:rPr>
        <w:t>MRA</w:t>
      </w:r>
      <w:r>
        <w:rPr>
          <w:rFonts w:ascii="仿宋_GB2312" w:eastAsia="仿宋_GB2312" w:hAnsiTheme="minorEastAsia" w:cs="Arial" w:hint="eastAsia"/>
          <w:sz w:val="30"/>
          <w:szCs w:val="30"/>
        </w:rPr>
        <w:t>年会宗旨，遵守其相关规定。</w:t>
      </w:r>
    </w:p>
    <w:p w:rsidR="00D37F97" w:rsidRDefault="00D37F97" w:rsidP="00D37F97">
      <w:pPr>
        <w:jc w:val="left"/>
        <w:rPr>
          <w:rFonts w:ascii="仿宋_GB2312" w:eastAsia="仿宋_GB2312" w:hAnsiTheme="minorEastAsia" w:cs="Arial"/>
          <w:sz w:val="30"/>
          <w:szCs w:val="30"/>
        </w:rPr>
      </w:pPr>
      <w:r>
        <w:rPr>
          <w:rFonts w:ascii="仿宋_GB2312" w:eastAsia="仿宋_GB2312" w:hAnsiTheme="minorEastAsia" w:cs="Arial" w:hint="eastAsia"/>
          <w:sz w:val="30"/>
          <w:szCs w:val="30"/>
        </w:rPr>
        <w:t xml:space="preserve"> </w:t>
      </w:r>
      <w:r>
        <w:rPr>
          <w:rFonts w:ascii="仿宋_GB2312" w:eastAsia="仿宋_GB2312" w:hAnsiTheme="minorEastAsia" w:cs="Arial"/>
          <w:sz w:val="30"/>
          <w:szCs w:val="30"/>
        </w:rPr>
        <w:t xml:space="preserve">  5.CMRA</w:t>
      </w:r>
      <w:r>
        <w:rPr>
          <w:rFonts w:ascii="仿宋_GB2312" w:eastAsia="仿宋_GB2312" w:hAnsiTheme="minorEastAsia" w:cs="Arial" w:hint="eastAsia"/>
          <w:sz w:val="30"/>
          <w:szCs w:val="30"/>
        </w:rPr>
        <w:t>副会长、常务理事单位优先。</w:t>
      </w:r>
    </w:p>
    <w:p w:rsidR="00D37F97" w:rsidRPr="00D37F97" w:rsidRDefault="00D37F97" w:rsidP="00D37F97">
      <w:pPr>
        <w:jc w:val="left"/>
        <w:rPr>
          <w:rFonts w:ascii="黑体" w:eastAsia="黑体" w:hAnsi="黑体" w:cs="Arial"/>
          <w:b/>
          <w:sz w:val="30"/>
          <w:szCs w:val="30"/>
        </w:rPr>
      </w:pPr>
      <w:r w:rsidRPr="00D37F97">
        <w:rPr>
          <w:rFonts w:ascii="黑体" w:eastAsia="黑体" w:hAnsi="黑体" w:cs="Arial" w:hint="eastAsia"/>
          <w:b/>
          <w:sz w:val="30"/>
          <w:szCs w:val="30"/>
        </w:rPr>
        <w:t>二、赞助流程</w:t>
      </w:r>
    </w:p>
    <w:p w:rsidR="00D37F97" w:rsidRDefault="00D37F97" w:rsidP="00D37F97">
      <w:pPr>
        <w:jc w:val="left"/>
        <w:rPr>
          <w:rFonts w:ascii="仿宋_GB2312" w:eastAsia="仿宋_GB2312" w:hAnsiTheme="minorEastAsia" w:cs="Arial"/>
          <w:sz w:val="30"/>
          <w:szCs w:val="30"/>
        </w:rPr>
      </w:pPr>
      <w:r>
        <w:rPr>
          <w:rFonts w:ascii="仿宋_GB2312" w:eastAsia="仿宋_GB2312" w:hAnsiTheme="minorEastAsia" w:cs="Arial" w:hint="eastAsia"/>
          <w:sz w:val="30"/>
          <w:szCs w:val="30"/>
        </w:rPr>
        <w:t xml:space="preserve"> </w:t>
      </w:r>
      <w:r>
        <w:rPr>
          <w:rFonts w:ascii="仿宋_GB2312" w:eastAsia="仿宋_GB2312" w:hAnsiTheme="minorEastAsia" w:cs="Arial"/>
          <w:sz w:val="30"/>
          <w:szCs w:val="30"/>
        </w:rPr>
        <w:t xml:space="preserve">  </w:t>
      </w:r>
      <w:r>
        <w:rPr>
          <w:rFonts w:ascii="仿宋_GB2312" w:eastAsia="仿宋_GB2312" w:hAnsiTheme="minorEastAsia" w:cs="Arial" w:hint="eastAsia"/>
          <w:sz w:val="30"/>
          <w:szCs w:val="30"/>
        </w:rPr>
        <w:t>资格认定</w:t>
      </w:r>
      <w:proofErr w:type="gramStart"/>
      <w:r>
        <w:rPr>
          <w:rFonts w:ascii="仿宋_GB2312" w:eastAsia="仿宋_GB2312" w:hAnsiTheme="minorEastAsia" w:cs="Arial"/>
          <w:sz w:val="30"/>
          <w:szCs w:val="30"/>
        </w:rPr>
        <w:t>—</w:t>
      </w:r>
      <w:r>
        <w:rPr>
          <w:rFonts w:ascii="仿宋_GB2312" w:eastAsia="仿宋_GB2312" w:hAnsiTheme="minorEastAsia" w:cs="Arial" w:hint="eastAsia"/>
          <w:sz w:val="30"/>
          <w:szCs w:val="30"/>
        </w:rPr>
        <w:t>合作洽谈</w:t>
      </w:r>
      <w:r>
        <w:rPr>
          <w:rFonts w:ascii="仿宋_GB2312" w:eastAsia="仿宋_GB2312" w:hAnsiTheme="minorEastAsia" w:cs="Arial"/>
          <w:sz w:val="30"/>
          <w:szCs w:val="30"/>
        </w:rPr>
        <w:t>—</w:t>
      </w:r>
      <w:r>
        <w:rPr>
          <w:rFonts w:ascii="仿宋_GB2312" w:eastAsia="仿宋_GB2312" w:hAnsiTheme="minorEastAsia" w:cs="Arial" w:hint="eastAsia"/>
          <w:sz w:val="30"/>
          <w:szCs w:val="30"/>
        </w:rPr>
        <w:t>合同签署</w:t>
      </w:r>
      <w:r>
        <w:rPr>
          <w:rFonts w:ascii="仿宋_GB2312" w:eastAsia="仿宋_GB2312" w:hAnsiTheme="minorEastAsia" w:cs="Arial"/>
          <w:sz w:val="30"/>
          <w:szCs w:val="30"/>
        </w:rPr>
        <w:t>—</w:t>
      </w:r>
      <w:r>
        <w:rPr>
          <w:rFonts w:ascii="仿宋_GB2312" w:eastAsia="仿宋_GB2312" w:hAnsiTheme="minorEastAsia" w:cs="Arial" w:hint="eastAsia"/>
          <w:sz w:val="30"/>
          <w:szCs w:val="30"/>
        </w:rPr>
        <w:t>方案</w:t>
      </w:r>
      <w:proofErr w:type="gramEnd"/>
      <w:r>
        <w:rPr>
          <w:rFonts w:ascii="仿宋_GB2312" w:eastAsia="仿宋_GB2312" w:hAnsiTheme="minorEastAsia" w:cs="Arial" w:hint="eastAsia"/>
          <w:sz w:val="30"/>
          <w:szCs w:val="30"/>
        </w:rPr>
        <w:t>执行</w:t>
      </w:r>
    </w:p>
    <w:p w:rsidR="00D37F97" w:rsidRPr="00D37F97" w:rsidRDefault="00D37F97" w:rsidP="00D37F97">
      <w:pPr>
        <w:jc w:val="left"/>
        <w:rPr>
          <w:rFonts w:ascii="黑体" w:eastAsia="黑体" w:hAnsi="黑体" w:cs="Arial"/>
          <w:b/>
          <w:sz w:val="30"/>
          <w:szCs w:val="30"/>
        </w:rPr>
      </w:pPr>
      <w:r w:rsidRPr="00D37F97">
        <w:rPr>
          <w:rFonts w:ascii="黑体" w:eastAsia="黑体" w:hAnsi="黑体" w:cs="Arial" w:hint="eastAsia"/>
          <w:b/>
          <w:sz w:val="30"/>
          <w:szCs w:val="30"/>
        </w:rPr>
        <w:t>三、赞助</w:t>
      </w:r>
      <w:r w:rsidR="00905AFC">
        <w:rPr>
          <w:rFonts w:ascii="黑体" w:eastAsia="黑体" w:hAnsi="黑体" w:cs="Arial" w:hint="eastAsia"/>
          <w:b/>
          <w:sz w:val="30"/>
          <w:szCs w:val="30"/>
        </w:rPr>
        <w:t>及回报事项</w:t>
      </w:r>
    </w:p>
    <w:p w:rsidR="00D37F97" w:rsidRPr="00D37F97" w:rsidRDefault="00D37F97" w:rsidP="00D37F97">
      <w:pPr>
        <w:jc w:val="left"/>
        <w:rPr>
          <w:rFonts w:ascii="仿宋_GB2312" w:eastAsia="仿宋_GB2312" w:hAnsiTheme="minorEastAsia" w:cs="Arial"/>
          <w:b/>
          <w:sz w:val="30"/>
          <w:szCs w:val="30"/>
        </w:rPr>
      </w:pPr>
      <w:r>
        <w:rPr>
          <w:rFonts w:ascii="仿宋_GB2312" w:eastAsia="仿宋_GB2312" w:hAnsiTheme="minorEastAsia" w:cs="Arial" w:hint="eastAsia"/>
          <w:sz w:val="30"/>
          <w:szCs w:val="30"/>
        </w:rPr>
        <w:t xml:space="preserve"> </w:t>
      </w:r>
      <w:r>
        <w:rPr>
          <w:rFonts w:ascii="仿宋_GB2312" w:eastAsia="仿宋_GB2312" w:hAnsiTheme="minorEastAsia" w:cs="Arial"/>
          <w:sz w:val="30"/>
          <w:szCs w:val="30"/>
        </w:rPr>
        <w:t xml:space="preserve">  </w:t>
      </w:r>
      <w:r w:rsidRPr="00D37F97">
        <w:rPr>
          <w:rFonts w:ascii="仿宋_GB2312" w:eastAsia="仿宋_GB2312" w:hAnsiTheme="minorEastAsia" w:cs="Arial" w:hint="eastAsia"/>
          <w:b/>
          <w:sz w:val="30"/>
          <w:szCs w:val="30"/>
        </w:rPr>
        <w:t>（一）赞助级别</w:t>
      </w:r>
    </w:p>
    <w:p w:rsidR="008D4C70" w:rsidRDefault="00D37F97" w:rsidP="00063153">
      <w:pPr>
        <w:ind w:firstLine="600"/>
        <w:jc w:val="left"/>
        <w:rPr>
          <w:rFonts w:ascii="仿宋_GB2312" w:eastAsia="仿宋_GB2312" w:hAnsiTheme="minorEastAsia" w:cs="Arial"/>
          <w:sz w:val="30"/>
          <w:szCs w:val="30"/>
        </w:rPr>
      </w:pPr>
      <w:r>
        <w:rPr>
          <w:rFonts w:ascii="仿宋_GB2312" w:eastAsia="仿宋_GB2312" w:hAnsiTheme="minorEastAsia" w:cs="Arial" w:hint="eastAsia"/>
          <w:sz w:val="30"/>
          <w:szCs w:val="30"/>
        </w:rPr>
        <w:t>全球范围内选择优秀企业，作为赞助合作伙伴。</w:t>
      </w:r>
      <w:r w:rsidR="008D4C70">
        <w:rPr>
          <w:rFonts w:ascii="仿宋_GB2312" w:eastAsia="仿宋_GB2312" w:hAnsiTheme="minorEastAsia" w:cs="Arial" w:hint="eastAsia"/>
          <w:sz w:val="30"/>
          <w:szCs w:val="30"/>
        </w:rPr>
        <w:t>主要</w:t>
      </w:r>
      <w:r w:rsidR="00676C29">
        <w:rPr>
          <w:rFonts w:ascii="仿宋_GB2312" w:eastAsia="仿宋_GB2312" w:hAnsiTheme="minorEastAsia" w:cs="Arial" w:hint="eastAsia"/>
          <w:sz w:val="30"/>
          <w:szCs w:val="30"/>
        </w:rPr>
        <w:t>级别</w:t>
      </w:r>
      <w:r w:rsidR="008D4C70">
        <w:rPr>
          <w:rFonts w:ascii="仿宋_GB2312" w:eastAsia="仿宋_GB2312" w:hAnsiTheme="minorEastAsia" w:cs="Arial" w:hint="eastAsia"/>
          <w:sz w:val="30"/>
          <w:szCs w:val="30"/>
        </w:rPr>
        <w:t>：联合承办、白金赞助、黄金赞助、白银赞助、晚宴冠名、分论坛冠名</w:t>
      </w:r>
    </w:p>
    <w:p w:rsidR="00D37F97" w:rsidRPr="00676C29" w:rsidRDefault="00676C29" w:rsidP="008D4C70">
      <w:pPr>
        <w:ind w:firstLine="600"/>
        <w:jc w:val="left"/>
        <w:rPr>
          <w:rFonts w:ascii="仿宋_GB2312" w:eastAsia="仿宋_GB2312" w:hAnsiTheme="minorEastAsia" w:cs="Arial"/>
          <w:b/>
          <w:sz w:val="30"/>
          <w:szCs w:val="30"/>
        </w:rPr>
      </w:pPr>
      <w:r w:rsidRPr="00676C29">
        <w:rPr>
          <w:rFonts w:ascii="仿宋_GB2312" w:eastAsia="仿宋_GB2312" w:hAnsiTheme="minorEastAsia" w:cs="Arial" w:hint="eastAsia"/>
          <w:b/>
          <w:sz w:val="30"/>
          <w:szCs w:val="30"/>
        </w:rPr>
        <w:t>（二）其他赞助</w:t>
      </w:r>
    </w:p>
    <w:p w:rsidR="008D4C70" w:rsidRDefault="00676C29" w:rsidP="008D4C70">
      <w:pPr>
        <w:ind w:firstLine="600"/>
        <w:jc w:val="left"/>
        <w:rPr>
          <w:rFonts w:ascii="仿宋_GB2312" w:eastAsia="仿宋_GB2312" w:hAnsiTheme="minorEastAsia" w:cs="Arial"/>
          <w:sz w:val="30"/>
          <w:szCs w:val="30"/>
        </w:rPr>
      </w:pPr>
      <w:r>
        <w:rPr>
          <w:rFonts w:ascii="仿宋_GB2312" w:eastAsia="仿宋_GB2312" w:hAnsiTheme="minorEastAsia" w:cs="Arial" w:hint="eastAsia"/>
          <w:sz w:val="30"/>
          <w:szCs w:val="30"/>
        </w:rPr>
        <w:t>1</w:t>
      </w:r>
      <w:r>
        <w:rPr>
          <w:rFonts w:ascii="仿宋_GB2312" w:eastAsia="仿宋_GB2312" w:hAnsiTheme="minorEastAsia" w:cs="Arial"/>
          <w:sz w:val="30"/>
          <w:szCs w:val="30"/>
        </w:rPr>
        <w:t>.</w:t>
      </w:r>
      <w:r>
        <w:rPr>
          <w:rFonts w:ascii="仿宋_GB2312" w:eastAsia="仿宋_GB2312" w:hAnsiTheme="minorEastAsia" w:cs="Arial" w:hint="eastAsia"/>
          <w:sz w:val="30"/>
          <w:szCs w:val="30"/>
        </w:rPr>
        <w:t>晚宴酒水赞助。</w:t>
      </w:r>
      <w:r>
        <w:rPr>
          <w:rFonts w:ascii="仿宋_GB2312" w:eastAsia="仿宋_GB2312" w:hAnsiTheme="minorEastAsia" w:cs="Arial"/>
          <w:sz w:val="30"/>
          <w:szCs w:val="30"/>
        </w:rPr>
        <w:t>5</w:t>
      </w:r>
      <w:r>
        <w:rPr>
          <w:rFonts w:ascii="仿宋_GB2312" w:eastAsia="仿宋_GB2312" w:hAnsiTheme="minorEastAsia" w:cs="Arial" w:hint="eastAsia"/>
          <w:sz w:val="30"/>
          <w:szCs w:val="30"/>
        </w:rPr>
        <w:t>万元（或等价值酒水），赠送参会代表1人、晚宴名额2名、专业观众5人。</w:t>
      </w:r>
    </w:p>
    <w:p w:rsidR="00676C29" w:rsidRDefault="00676C29" w:rsidP="008D4C70">
      <w:pPr>
        <w:ind w:firstLine="600"/>
        <w:jc w:val="left"/>
        <w:rPr>
          <w:rFonts w:ascii="仿宋_GB2312" w:eastAsia="仿宋_GB2312" w:hAnsiTheme="minorEastAsia" w:cs="Arial"/>
          <w:sz w:val="30"/>
          <w:szCs w:val="30"/>
        </w:rPr>
      </w:pPr>
      <w:r>
        <w:rPr>
          <w:rFonts w:ascii="仿宋_GB2312" w:eastAsia="仿宋_GB2312" w:hAnsiTheme="minorEastAsia" w:cs="Arial" w:hint="eastAsia"/>
          <w:sz w:val="30"/>
          <w:szCs w:val="30"/>
        </w:rPr>
        <w:t>2</w:t>
      </w:r>
      <w:r>
        <w:rPr>
          <w:rFonts w:ascii="仿宋_GB2312" w:eastAsia="仿宋_GB2312" w:hAnsiTheme="minorEastAsia" w:cs="Arial"/>
          <w:sz w:val="30"/>
          <w:szCs w:val="30"/>
        </w:rPr>
        <w:t>.</w:t>
      </w:r>
      <w:r>
        <w:rPr>
          <w:rFonts w:ascii="仿宋_GB2312" w:eastAsia="仿宋_GB2312" w:hAnsiTheme="minorEastAsia" w:cs="Arial" w:hint="eastAsia"/>
          <w:sz w:val="30"/>
          <w:szCs w:val="30"/>
        </w:rPr>
        <w:t>C</w:t>
      </w:r>
      <w:r>
        <w:rPr>
          <w:rFonts w:ascii="仿宋_GB2312" w:eastAsia="仿宋_GB2312" w:hAnsiTheme="minorEastAsia" w:cs="Arial"/>
          <w:sz w:val="30"/>
          <w:szCs w:val="30"/>
        </w:rPr>
        <w:t>MRA</w:t>
      </w:r>
      <w:r>
        <w:rPr>
          <w:rFonts w:ascii="仿宋_GB2312" w:eastAsia="仿宋_GB2312" w:hAnsiTheme="minorEastAsia" w:cs="Arial" w:hint="eastAsia"/>
          <w:sz w:val="30"/>
          <w:szCs w:val="30"/>
        </w:rPr>
        <w:t>年会礼品赞助。</w:t>
      </w:r>
      <w:r>
        <w:rPr>
          <w:rFonts w:ascii="仿宋_GB2312" w:eastAsia="仿宋_GB2312" w:hAnsiTheme="minorEastAsia" w:cs="Arial"/>
          <w:sz w:val="30"/>
          <w:szCs w:val="30"/>
        </w:rPr>
        <w:t>10</w:t>
      </w:r>
      <w:r>
        <w:rPr>
          <w:rFonts w:ascii="仿宋_GB2312" w:eastAsia="仿宋_GB2312" w:hAnsiTheme="minorEastAsia" w:cs="Arial" w:hint="eastAsia"/>
          <w:sz w:val="30"/>
          <w:szCs w:val="30"/>
        </w:rPr>
        <w:t>万元，L</w:t>
      </w:r>
      <w:r>
        <w:rPr>
          <w:rFonts w:ascii="仿宋_GB2312" w:eastAsia="仿宋_GB2312" w:hAnsiTheme="minorEastAsia" w:cs="Arial"/>
          <w:sz w:val="30"/>
          <w:szCs w:val="30"/>
        </w:rPr>
        <w:t>OGO</w:t>
      </w:r>
      <w:r>
        <w:rPr>
          <w:rFonts w:ascii="仿宋_GB2312" w:eastAsia="仿宋_GB2312" w:hAnsiTheme="minorEastAsia" w:cs="Arial" w:hint="eastAsia"/>
          <w:sz w:val="30"/>
          <w:szCs w:val="30"/>
        </w:rPr>
        <w:t>标注、赠送参会代表2人、晚宴名额2人、专业观众1</w:t>
      </w:r>
      <w:r>
        <w:rPr>
          <w:rFonts w:ascii="仿宋_GB2312" w:eastAsia="仿宋_GB2312" w:hAnsiTheme="minorEastAsia" w:cs="Arial"/>
          <w:sz w:val="30"/>
          <w:szCs w:val="30"/>
        </w:rPr>
        <w:t>0</w:t>
      </w:r>
      <w:r>
        <w:rPr>
          <w:rFonts w:ascii="仿宋_GB2312" w:eastAsia="仿宋_GB2312" w:hAnsiTheme="minorEastAsia" w:cs="Arial" w:hint="eastAsia"/>
          <w:sz w:val="30"/>
          <w:szCs w:val="30"/>
        </w:rPr>
        <w:t>人。</w:t>
      </w:r>
    </w:p>
    <w:p w:rsidR="00063153" w:rsidRDefault="00676C29" w:rsidP="00063153">
      <w:pPr>
        <w:ind w:firstLine="600"/>
        <w:jc w:val="left"/>
        <w:rPr>
          <w:rFonts w:ascii="仿宋_GB2312" w:eastAsia="仿宋_GB2312" w:hAnsiTheme="minorEastAsia" w:cs="Arial"/>
          <w:sz w:val="30"/>
          <w:szCs w:val="30"/>
        </w:rPr>
      </w:pPr>
      <w:r>
        <w:rPr>
          <w:rFonts w:ascii="仿宋_GB2312" w:eastAsia="仿宋_GB2312" w:hAnsiTheme="minorEastAsia" w:cs="Arial"/>
          <w:sz w:val="30"/>
          <w:szCs w:val="30"/>
        </w:rPr>
        <w:t>3.</w:t>
      </w:r>
      <w:r w:rsidR="00063153">
        <w:rPr>
          <w:rFonts w:ascii="仿宋_GB2312" w:eastAsia="仿宋_GB2312" w:hAnsiTheme="minorEastAsia" w:cs="Arial"/>
          <w:sz w:val="30"/>
          <w:szCs w:val="30"/>
        </w:rPr>
        <w:t>CMRA</w:t>
      </w:r>
      <w:r w:rsidR="00063153">
        <w:rPr>
          <w:rFonts w:ascii="仿宋_GB2312" w:eastAsia="仿宋_GB2312" w:hAnsiTheme="minorEastAsia" w:cs="Arial" w:hint="eastAsia"/>
          <w:sz w:val="30"/>
          <w:szCs w:val="30"/>
        </w:rPr>
        <w:t>晚宴桌席订购。</w:t>
      </w:r>
      <w:r w:rsidR="00D71A06">
        <w:rPr>
          <w:rFonts w:ascii="仿宋_GB2312" w:eastAsia="仿宋_GB2312" w:hAnsiTheme="minorEastAsia" w:cs="Arial"/>
          <w:sz w:val="30"/>
          <w:szCs w:val="30"/>
        </w:rPr>
        <w:t>2</w:t>
      </w:r>
      <w:bookmarkStart w:id="0" w:name="_GoBack"/>
      <w:bookmarkEnd w:id="0"/>
      <w:r w:rsidR="00063153">
        <w:rPr>
          <w:rFonts w:ascii="仿宋_GB2312" w:eastAsia="仿宋_GB2312" w:hAnsiTheme="minorEastAsia" w:cs="Arial" w:hint="eastAsia"/>
          <w:sz w:val="30"/>
          <w:szCs w:val="30"/>
        </w:rPr>
        <w:t>万元/1</w:t>
      </w:r>
      <w:r w:rsidR="00063153">
        <w:rPr>
          <w:rFonts w:ascii="仿宋_GB2312" w:eastAsia="仿宋_GB2312" w:hAnsiTheme="minorEastAsia" w:cs="Arial"/>
          <w:sz w:val="30"/>
          <w:szCs w:val="30"/>
        </w:rPr>
        <w:t>0</w:t>
      </w:r>
      <w:r w:rsidR="00063153">
        <w:rPr>
          <w:rFonts w:ascii="仿宋_GB2312" w:eastAsia="仿宋_GB2312" w:hAnsiTheme="minorEastAsia" w:cs="Arial" w:hint="eastAsia"/>
          <w:sz w:val="30"/>
          <w:szCs w:val="30"/>
        </w:rPr>
        <w:t>人/桌，赠送参会代表2人。</w:t>
      </w:r>
    </w:p>
    <w:p w:rsidR="008D4C70" w:rsidRDefault="00063153" w:rsidP="00063153">
      <w:pPr>
        <w:ind w:firstLine="600"/>
        <w:jc w:val="left"/>
        <w:rPr>
          <w:rFonts w:ascii="仿宋_GB2312" w:eastAsia="仿宋_GB2312" w:hAnsiTheme="minorEastAsia" w:cs="Arial"/>
          <w:sz w:val="30"/>
          <w:szCs w:val="30"/>
        </w:rPr>
      </w:pPr>
      <w:r>
        <w:rPr>
          <w:rFonts w:ascii="仿宋_GB2312" w:eastAsia="仿宋_GB2312" w:hAnsiTheme="minorEastAsia" w:cs="Arial" w:hint="eastAsia"/>
          <w:sz w:val="30"/>
          <w:szCs w:val="30"/>
        </w:rPr>
        <w:t>4</w:t>
      </w:r>
      <w:r>
        <w:rPr>
          <w:rFonts w:ascii="仿宋_GB2312" w:eastAsia="仿宋_GB2312" w:hAnsiTheme="minorEastAsia" w:cs="Arial"/>
          <w:sz w:val="30"/>
          <w:szCs w:val="30"/>
        </w:rPr>
        <w:t>.</w:t>
      </w:r>
      <w:r w:rsidR="00676C29">
        <w:rPr>
          <w:rFonts w:ascii="仿宋_GB2312" w:eastAsia="仿宋_GB2312" w:hAnsiTheme="minorEastAsia" w:cs="Arial" w:hint="eastAsia"/>
          <w:sz w:val="30"/>
          <w:szCs w:val="30"/>
        </w:rPr>
        <w:t>其它欲赞助支持事宜请直接联系</w:t>
      </w:r>
      <w:r w:rsidR="00DF4B5E">
        <w:rPr>
          <w:rFonts w:ascii="仿宋_GB2312" w:eastAsia="仿宋_GB2312" w:hAnsiTheme="minorEastAsia" w:cs="Arial" w:hint="eastAsia"/>
          <w:sz w:val="30"/>
          <w:szCs w:val="30"/>
        </w:rPr>
        <w:t>（0</w:t>
      </w:r>
      <w:r w:rsidR="00DF4B5E">
        <w:rPr>
          <w:rFonts w:ascii="仿宋_GB2312" w:eastAsia="仿宋_GB2312" w:hAnsiTheme="minorEastAsia" w:cs="Arial"/>
          <w:sz w:val="30"/>
          <w:szCs w:val="30"/>
        </w:rPr>
        <w:t>10</w:t>
      </w:r>
      <w:r w:rsidR="00DF4B5E">
        <w:rPr>
          <w:rFonts w:ascii="仿宋_GB2312" w:eastAsia="仿宋_GB2312" w:hAnsiTheme="minorEastAsia" w:cs="Arial" w:hint="eastAsia"/>
          <w:sz w:val="30"/>
          <w:szCs w:val="30"/>
        </w:rPr>
        <w:t>）5</w:t>
      </w:r>
      <w:r w:rsidR="00DF4B5E">
        <w:rPr>
          <w:rFonts w:ascii="仿宋_GB2312" w:eastAsia="仿宋_GB2312" w:hAnsiTheme="minorEastAsia" w:cs="Arial"/>
          <w:sz w:val="30"/>
          <w:szCs w:val="30"/>
        </w:rPr>
        <w:t>8892027</w:t>
      </w:r>
      <w:r w:rsidR="00DF4B5E">
        <w:rPr>
          <w:rFonts w:ascii="仿宋_GB2312" w:eastAsia="仿宋_GB2312" w:hAnsiTheme="minorEastAsia" w:cs="Arial" w:hint="eastAsia"/>
          <w:sz w:val="30"/>
          <w:szCs w:val="30"/>
        </w:rPr>
        <w:t>-</w:t>
      </w:r>
      <w:r w:rsidR="00DF4B5E">
        <w:rPr>
          <w:rFonts w:ascii="仿宋_GB2312" w:eastAsia="仿宋_GB2312" w:hAnsiTheme="minorEastAsia" w:cs="Arial"/>
          <w:sz w:val="30"/>
          <w:szCs w:val="30"/>
        </w:rPr>
        <w:t>817</w:t>
      </w:r>
    </w:p>
    <w:p w:rsidR="00063153" w:rsidRPr="00063153" w:rsidRDefault="00063153" w:rsidP="00063153">
      <w:pPr>
        <w:ind w:firstLine="600"/>
        <w:jc w:val="left"/>
        <w:rPr>
          <w:rFonts w:ascii="仿宋_GB2312" w:eastAsia="仿宋_GB2312" w:hAnsiTheme="minorEastAsia" w:cs="Arial"/>
          <w:b/>
          <w:sz w:val="30"/>
          <w:szCs w:val="30"/>
        </w:rPr>
      </w:pPr>
      <w:r w:rsidRPr="00676C29">
        <w:rPr>
          <w:rFonts w:ascii="仿宋_GB2312" w:eastAsia="仿宋_GB2312" w:hAnsiTheme="minorEastAsia" w:cs="Arial" w:hint="eastAsia"/>
          <w:b/>
          <w:sz w:val="30"/>
          <w:szCs w:val="30"/>
        </w:rPr>
        <w:t>（</w:t>
      </w:r>
      <w:r>
        <w:rPr>
          <w:rFonts w:ascii="仿宋_GB2312" w:eastAsia="仿宋_GB2312" w:hAnsiTheme="minorEastAsia" w:cs="Arial" w:hint="eastAsia"/>
          <w:b/>
          <w:sz w:val="30"/>
          <w:szCs w:val="30"/>
        </w:rPr>
        <w:t>三</w:t>
      </w:r>
      <w:r w:rsidRPr="00676C29">
        <w:rPr>
          <w:rFonts w:ascii="仿宋_GB2312" w:eastAsia="仿宋_GB2312" w:hAnsiTheme="minorEastAsia" w:cs="Arial" w:hint="eastAsia"/>
          <w:b/>
          <w:sz w:val="30"/>
          <w:szCs w:val="30"/>
        </w:rPr>
        <w:t>）</w:t>
      </w:r>
      <w:r>
        <w:rPr>
          <w:rFonts w:ascii="仿宋_GB2312" w:eastAsia="仿宋_GB2312" w:hAnsiTheme="minorEastAsia" w:cs="Arial" w:hint="eastAsia"/>
          <w:b/>
          <w:sz w:val="30"/>
          <w:szCs w:val="30"/>
        </w:rPr>
        <w:t>具体回报</w:t>
      </w:r>
    </w:p>
    <w:tbl>
      <w:tblPr>
        <w:tblW w:w="10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956"/>
        <w:gridCol w:w="1313"/>
        <w:gridCol w:w="1312"/>
        <w:gridCol w:w="1312"/>
        <w:gridCol w:w="1312"/>
        <w:gridCol w:w="1312"/>
        <w:gridCol w:w="1312"/>
        <w:gridCol w:w="1312"/>
      </w:tblGrid>
      <w:tr w:rsidR="00F53358" w:rsidRPr="00405FC2" w:rsidTr="00452F36">
        <w:trPr>
          <w:trHeight w:val="577"/>
          <w:jc w:val="center"/>
        </w:trPr>
        <w:tc>
          <w:tcPr>
            <w:tcW w:w="1496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F53358" w:rsidRPr="00405FC2" w:rsidRDefault="00F53358" w:rsidP="00F53358">
            <w:pPr>
              <w:spacing w:line="360" w:lineRule="auto"/>
              <w:ind w:right="104"/>
              <w:jc w:val="righ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bookmarkStart w:id="1" w:name="_Hlk530641944"/>
            <w:r w:rsidRPr="00405F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lastRenderedPageBreak/>
              <w:t xml:space="preserve"> </w:t>
            </w:r>
            <w:r w:rsidRPr="00405FC2">
              <w:rPr>
                <w:rFonts w:asciiTheme="minorEastAsia" w:eastAsiaTheme="minorEastAsia" w:hAnsiTheme="minorEastAsia"/>
                <w:b/>
                <w:sz w:val="18"/>
                <w:szCs w:val="18"/>
              </w:rPr>
              <w:t xml:space="preserve">   </w:t>
            </w:r>
            <w:r w:rsidRPr="00405F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赞助事项</w:t>
            </w:r>
          </w:p>
          <w:p w:rsidR="00F53358" w:rsidRPr="00405FC2" w:rsidRDefault="00F53358" w:rsidP="00F53358">
            <w:pPr>
              <w:spacing w:line="360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具体回报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53358" w:rsidRPr="00405FC2" w:rsidRDefault="00F53358" w:rsidP="00F5335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联合承办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F5335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白金赞助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F5335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黄金赞助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F5335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白银赞助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F5335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晚宴冠名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F5335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分论坛冠名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F5335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论坛演讲</w:t>
            </w:r>
          </w:p>
        </w:tc>
      </w:tr>
      <w:tr w:rsidR="00F53358" w:rsidRPr="00405FC2" w:rsidTr="00452F36">
        <w:trPr>
          <w:trHeight w:val="414"/>
          <w:jc w:val="center"/>
        </w:trPr>
        <w:tc>
          <w:tcPr>
            <w:tcW w:w="1496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F53358" w:rsidRPr="00405FC2" w:rsidRDefault="00F53358" w:rsidP="00F53358">
            <w:pPr>
              <w:spacing w:line="360" w:lineRule="auto"/>
              <w:jc w:val="righ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:rsidR="00F53358" w:rsidRPr="00405FC2" w:rsidRDefault="00F53358" w:rsidP="00F5335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50</w:t>
            </w:r>
            <w:r w:rsidRPr="00405F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万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F5335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30万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F5335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20万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F5335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10万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F5335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30万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F5335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20</w:t>
            </w:r>
            <w:r w:rsidRPr="00405F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万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F5335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5</w:t>
            </w:r>
            <w:r w:rsidRPr="00405FC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万</w:t>
            </w:r>
          </w:p>
        </w:tc>
      </w:tr>
      <w:tr w:rsidR="00676C29" w:rsidRPr="00405FC2" w:rsidTr="00676C29">
        <w:trPr>
          <w:trHeight w:val="397"/>
          <w:jc w:val="center"/>
        </w:trPr>
        <w:tc>
          <w:tcPr>
            <w:tcW w:w="540" w:type="dxa"/>
            <w:vAlign w:val="center"/>
          </w:tcPr>
          <w:p w:rsidR="00676C29" w:rsidRPr="00405FC2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56" w:type="dxa"/>
            <w:vAlign w:val="center"/>
          </w:tcPr>
          <w:p w:rsidR="00676C29" w:rsidRDefault="00676C29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论坛荣誉</w:t>
            </w:r>
          </w:p>
        </w:tc>
        <w:tc>
          <w:tcPr>
            <w:tcW w:w="1313" w:type="dxa"/>
            <w:vAlign w:val="center"/>
          </w:tcPr>
          <w:p w:rsidR="00676C29" w:rsidRDefault="00676C29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联合承办单位</w:t>
            </w:r>
          </w:p>
        </w:tc>
        <w:tc>
          <w:tcPr>
            <w:tcW w:w="1312" w:type="dxa"/>
            <w:vAlign w:val="center"/>
          </w:tcPr>
          <w:p w:rsidR="00676C29" w:rsidRDefault="00676C29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协办单位</w:t>
            </w:r>
          </w:p>
        </w:tc>
        <w:tc>
          <w:tcPr>
            <w:tcW w:w="1312" w:type="dxa"/>
            <w:vAlign w:val="center"/>
          </w:tcPr>
          <w:p w:rsidR="00676C29" w:rsidRPr="00405FC2" w:rsidRDefault="00676C29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协办单位</w:t>
            </w:r>
          </w:p>
        </w:tc>
        <w:tc>
          <w:tcPr>
            <w:tcW w:w="1312" w:type="dxa"/>
            <w:vAlign w:val="center"/>
          </w:tcPr>
          <w:p w:rsidR="00676C29" w:rsidRPr="00405FC2" w:rsidRDefault="00676C29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协办单位</w:t>
            </w:r>
          </w:p>
        </w:tc>
        <w:tc>
          <w:tcPr>
            <w:tcW w:w="1312" w:type="dxa"/>
            <w:vAlign w:val="center"/>
          </w:tcPr>
          <w:p w:rsidR="00676C29" w:rsidRPr="00405FC2" w:rsidRDefault="00676C29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协办单位</w:t>
            </w:r>
          </w:p>
        </w:tc>
        <w:tc>
          <w:tcPr>
            <w:tcW w:w="1312" w:type="dxa"/>
            <w:vAlign w:val="center"/>
          </w:tcPr>
          <w:p w:rsidR="00676C29" w:rsidRPr="00405FC2" w:rsidRDefault="00676C29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协办单位</w:t>
            </w:r>
          </w:p>
        </w:tc>
        <w:tc>
          <w:tcPr>
            <w:tcW w:w="1312" w:type="dxa"/>
            <w:vAlign w:val="center"/>
          </w:tcPr>
          <w:p w:rsidR="00676C29" w:rsidRPr="00405FC2" w:rsidRDefault="00676C29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76C29" w:rsidRPr="00405FC2" w:rsidTr="00676C29">
        <w:trPr>
          <w:trHeight w:val="397"/>
          <w:jc w:val="center"/>
        </w:trPr>
        <w:tc>
          <w:tcPr>
            <w:tcW w:w="540" w:type="dxa"/>
            <w:vAlign w:val="center"/>
          </w:tcPr>
          <w:p w:rsidR="00676C29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56" w:type="dxa"/>
            <w:vAlign w:val="center"/>
          </w:tcPr>
          <w:p w:rsidR="00676C29" w:rsidRDefault="00676C29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筹委会</w:t>
            </w:r>
          </w:p>
        </w:tc>
        <w:tc>
          <w:tcPr>
            <w:tcW w:w="1313" w:type="dxa"/>
            <w:vAlign w:val="center"/>
          </w:tcPr>
          <w:p w:rsidR="00676C29" w:rsidRDefault="00676C29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副主任</w:t>
            </w:r>
          </w:p>
        </w:tc>
        <w:tc>
          <w:tcPr>
            <w:tcW w:w="1312" w:type="dxa"/>
            <w:vAlign w:val="center"/>
          </w:tcPr>
          <w:p w:rsidR="00676C29" w:rsidRDefault="00676C29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副主任</w:t>
            </w:r>
          </w:p>
        </w:tc>
        <w:tc>
          <w:tcPr>
            <w:tcW w:w="1312" w:type="dxa"/>
            <w:vAlign w:val="center"/>
          </w:tcPr>
          <w:p w:rsidR="00676C29" w:rsidRDefault="00676C29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委员</w:t>
            </w:r>
          </w:p>
        </w:tc>
        <w:tc>
          <w:tcPr>
            <w:tcW w:w="1312" w:type="dxa"/>
            <w:vAlign w:val="center"/>
          </w:tcPr>
          <w:p w:rsidR="00676C29" w:rsidRDefault="00676C29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委员</w:t>
            </w:r>
          </w:p>
        </w:tc>
        <w:tc>
          <w:tcPr>
            <w:tcW w:w="1312" w:type="dxa"/>
            <w:vAlign w:val="center"/>
          </w:tcPr>
          <w:p w:rsidR="00676C29" w:rsidRDefault="00676C29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副主任</w:t>
            </w:r>
          </w:p>
        </w:tc>
        <w:tc>
          <w:tcPr>
            <w:tcW w:w="1312" w:type="dxa"/>
            <w:vAlign w:val="center"/>
          </w:tcPr>
          <w:p w:rsidR="00676C29" w:rsidRDefault="00676C29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委员</w:t>
            </w:r>
          </w:p>
        </w:tc>
        <w:tc>
          <w:tcPr>
            <w:tcW w:w="1312" w:type="dxa"/>
            <w:vAlign w:val="center"/>
          </w:tcPr>
          <w:p w:rsidR="00676C29" w:rsidRPr="00405FC2" w:rsidRDefault="00676C29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53358" w:rsidRPr="00405FC2" w:rsidTr="008D2A6F">
        <w:trPr>
          <w:trHeight w:val="1500"/>
          <w:jc w:val="center"/>
        </w:trPr>
        <w:tc>
          <w:tcPr>
            <w:tcW w:w="540" w:type="dxa"/>
            <w:vAlign w:val="center"/>
          </w:tcPr>
          <w:p w:rsidR="00F53358" w:rsidRPr="00405FC2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56" w:type="dxa"/>
            <w:vAlign w:val="center"/>
          </w:tcPr>
          <w:p w:rsidR="00F53358" w:rsidRPr="00405FC2" w:rsidRDefault="00F53358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展位赠送</w:t>
            </w:r>
          </w:p>
        </w:tc>
        <w:tc>
          <w:tcPr>
            <w:tcW w:w="1313" w:type="dxa"/>
            <w:vAlign w:val="center"/>
          </w:tcPr>
          <w:p w:rsidR="00F53358" w:rsidRPr="00405FC2" w:rsidRDefault="00F53358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特装展位1个（A区、</w:t>
            </w: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36㎡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、位置指定、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含设计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搭建）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特装展位1个（A区、</w:t>
            </w: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36㎡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、位置指定、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含设计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搭建）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国际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标准展位1个（D区、9</w:t>
            </w: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、位置指定、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含设计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搭建）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国际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标准展位1个（D区、9</w:t>
            </w: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、位置指定、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含设计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搭建）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标准特装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展位</w:t>
            </w: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1个（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B区、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、位置指定、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含设计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搭建</w:t>
            </w: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标准特装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展位</w:t>
            </w: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1个（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B区、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、位置指定、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含设计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搭建</w:t>
            </w: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F53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标准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展位</w:t>
            </w: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1个（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区、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、位置指定、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含设计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搭建</w:t>
            </w: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F53358" w:rsidRPr="00405FC2" w:rsidTr="00676C29">
        <w:trPr>
          <w:trHeight w:hRule="exact" w:val="397"/>
          <w:jc w:val="center"/>
        </w:trPr>
        <w:tc>
          <w:tcPr>
            <w:tcW w:w="540" w:type="dxa"/>
            <w:vAlign w:val="center"/>
          </w:tcPr>
          <w:p w:rsidR="00F53358" w:rsidRPr="00F53358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56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代表赠送</w:t>
            </w:r>
          </w:p>
        </w:tc>
        <w:tc>
          <w:tcPr>
            <w:tcW w:w="1313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5名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4名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2F36">
              <w:rPr>
                <w:rFonts w:asciiTheme="minorEastAsia" w:eastAsiaTheme="minorEastAsia" w:hAnsiTheme="minorEastAsia" w:hint="eastAsia"/>
                <w:sz w:val="18"/>
                <w:szCs w:val="18"/>
              </w:rPr>
              <w:t>2名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</w:tr>
      <w:tr w:rsidR="00F53358" w:rsidRPr="00405FC2" w:rsidTr="00676C29">
        <w:trPr>
          <w:trHeight w:hRule="exact" w:val="397"/>
          <w:jc w:val="center"/>
        </w:trPr>
        <w:tc>
          <w:tcPr>
            <w:tcW w:w="540" w:type="dxa"/>
            <w:vAlign w:val="center"/>
          </w:tcPr>
          <w:p w:rsidR="00F53358" w:rsidRPr="00405FC2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56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观众赠送</w:t>
            </w:r>
          </w:p>
        </w:tc>
        <w:tc>
          <w:tcPr>
            <w:tcW w:w="1313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20名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15名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10名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10名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15名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5名</w:t>
            </w:r>
          </w:p>
        </w:tc>
      </w:tr>
      <w:tr w:rsidR="00F53358" w:rsidRPr="00405FC2" w:rsidTr="00676C29">
        <w:trPr>
          <w:trHeight w:hRule="exact" w:val="397"/>
          <w:jc w:val="center"/>
        </w:trPr>
        <w:tc>
          <w:tcPr>
            <w:tcW w:w="540" w:type="dxa"/>
            <w:vAlign w:val="center"/>
          </w:tcPr>
          <w:p w:rsidR="00F53358" w:rsidRPr="00405FC2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56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招待晚宴</w:t>
            </w:r>
          </w:p>
        </w:tc>
        <w:tc>
          <w:tcPr>
            <w:tcW w:w="1313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="00F53358"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2名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2名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2名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2名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2名</w:t>
            </w:r>
          </w:p>
        </w:tc>
      </w:tr>
      <w:tr w:rsidR="00F53358" w:rsidRPr="00405FC2" w:rsidTr="00676C29">
        <w:trPr>
          <w:trHeight w:hRule="exact" w:val="397"/>
          <w:jc w:val="center"/>
        </w:trPr>
        <w:tc>
          <w:tcPr>
            <w:tcW w:w="540" w:type="dxa"/>
            <w:vAlign w:val="center"/>
          </w:tcPr>
          <w:p w:rsidR="00F53358" w:rsidRPr="00405FC2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56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开幕致辞</w:t>
            </w:r>
          </w:p>
        </w:tc>
        <w:tc>
          <w:tcPr>
            <w:tcW w:w="1313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5分钟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53358" w:rsidRPr="00405FC2" w:rsidTr="00676C29">
        <w:trPr>
          <w:trHeight w:hRule="exact" w:val="397"/>
          <w:jc w:val="center"/>
        </w:trPr>
        <w:tc>
          <w:tcPr>
            <w:tcW w:w="540" w:type="dxa"/>
            <w:vAlign w:val="center"/>
          </w:tcPr>
          <w:p w:rsidR="00F53358" w:rsidRPr="00405FC2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956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晚宴致辞</w:t>
            </w:r>
          </w:p>
        </w:tc>
        <w:tc>
          <w:tcPr>
            <w:tcW w:w="1313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5分钟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53358" w:rsidRPr="00405FC2" w:rsidTr="00676C29">
        <w:trPr>
          <w:trHeight w:hRule="exact" w:val="397"/>
          <w:jc w:val="center"/>
        </w:trPr>
        <w:tc>
          <w:tcPr>
            <w:tcW w:w="540" w:type="dxa"/>
            <w:vAlign w:val="center"/>
          </w:tcPr>
          <w:p w:rsidR="00F53358" w:rsidRPr="00405FC2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956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论坛</w:t>
            </w:r>
            <w:r w:rsidR="00452F3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推介</w:t>
            </w:r>
          </w:p>
        </w:tc>
        <w:tc>
          <w:tcPr>
            <w:tcW w:w="1313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分钟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分钟</w:t>
            </w:r>
          </w:p>
        </w:tc>
      </w:tr>
      <w:tr w:rsidR="00F53358" w:rsidRPr="00405FC2" w:rsidTr="00676C29">
        <w:trPr>
          <w:trHeight w:hRule="exact" w:val="397"/>
          <w:jc w:val="center"/>
        </w:trPr>
        <w:tc>
          <w:tcPr>
            <w:tcW w:w="540" w:type="dxa"/>
            <w:vAlign w:val="center"/>
          </w:tcPr>
          <w:p w:rsidR="00F53358" w:rsidRPr="00405FC2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956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展板广告</w:t>
            </w:r>
          </w:p>
        </w:tc>
        <w:tc>
          <w:tcPr>
            <w:tcW w:w="1313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幅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幅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幅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幅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幅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幅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53358" w:rsidRPr="00405FC2" w:rsidTr="00676C29">
        <w:trPr>
          <w:trHeight w:hRule="exact" w:val="397"/>
          <w:jc w:val="center"/>
        </w:trPr>
        <w:tc>
          <w:tcPr>
            <w:tcW w:w="540" w:type="dxa"/>
            <w:vAlign w:val="center"/>
          </w:tcPr>
          <w:p w:rsidR="00F53358" w:rsidRPr="00405FC2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956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proofErr w:type="gramStart"/>
            <w:r w:rsidRPr="00405FC2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包柱广告</w:t>
            </w:r>
            <w:proofErr w:type="gramEnd"/>
          </w:p>
        </w:tc>
        <w:tc>
          <w:tcPr>
            <w:tcW w:w="1313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1个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1个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1个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1个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1个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1个</w:t>
            </w:r>
          </w:p>
        </w:tc>
      </w:tr>
      <w:tr w:rsidR="00452F36" w:rsidRPr="00405FC2" w:rsidTr="00676C29">
        <w:trPr>
          <w:trHeight w:hRule="exact" w:val="397"/>
          <w:jc w:val="center"/>
        </w:trPr>
        <w:tc>
          <w:tcPr>
            <w:tcW w:w="540" w:type="dxa"/>
            <w:vAlign w:val="center"/>
          </w:tcPr>
          <w:p w:rsidR="00452F36" w:rsidRPr="00405FC2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956" w:type="dxa"/>
            <w:vAlign w:val="center"/>
          </w:tcPr>
          <w:p w:rsidR="00452F36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吊旗广告</w:t>
            </w:r>
          </w:p>
        </w:tc>
        <w:tc>
          <w:tcPr>
            <w:tcW w:w="1313" w:type="dxa"/>
            <w:vAlign w:val="center"/>
          </w:tcPr>
          <w:p w:rsidR="00452F36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4组</w:t>
            </w:r>
          </w:p>
        </w:tc>
        <w:tc>
          <w:tcPr>
            <w:tcW w:w="1312" w:type="dxa"/>
          </w:tcPr>
          <w:p w:rsidR="00452F36" w:rsidRDefault="00452F36" w:rsidP="00452F36">
            <w:r w:rsidRPr="001D6CAC">
              <w:rPr>
                <w:rFonts w:asciiTheme="minorEastAsia" w:eastAsiaTheme="minorEastAsia" w:hAnsiTheme="minorEastAsia" w:hint="eastAsia"/>
                <w:sz w:val="18"/>
                <w:szCs w:val="18"/>
              </w:rPr>
              <w:t>2组</w:t>
            </w:r>
          </w:p>
        </w:tc>
        <w:tc>
          <w:tcPr>
            <w:tcW w:w="1312" w:type="dxa"/>
          </w:tcPr>
          <w:p w:rsidR="00452F36" w:rsidRDefault="00452F36" w:rsidP="00452F36">
            <w:r w:rsidRPr="001D6CAC">
              <w:rPr>
                <w:rFonts w:asciiTheme="minorEastAsia" w:eastAsiaTheme="minorEastAsia" w:hAnsiTheme="minorEastAsia" w:hint="eastAsia"/>
                <w:sz w:val="18"/>
                <w:szCs w:val="18"/>
              </w:rPr>
              <w:t>2组</w:t>
            </w:r>
          </w:p>
        </w:tc>
        <w:tc>
          <w:tcPr>
            <w:tcW w:w="1312" w:type="dxa"/>
          </w:tcPr>
          <w:p w:rsidR="00452F36" w:rsidRDefault="00452F36" w:rsidP="00452F36">
            <w:r w:rsidRPr="001D6CAC">
              <w:rPr>
                <w:rFonts w:asciiTheme="minorEastAsia" w:eastAsiaTheme="minorEastAsia" w:hAnsiTheme="minorEastAsia" w:hint="eastAsia"/>
                <w:sz w:val="18"/>
                <w:szCs w:val="18"/>
              </w:rPr>
              <w:t>2组</w:t>
            </w:r>
          </w:p>
        </w:tc>
        <w:tc>
          <w:tcPr>
            <w:tcW w:w="1312" w:type="dxa"/>
          </w:tcPr>
          <w:p w:rsidR="00452F36" w:rsidRDefault="00452F36" w:rsidP="00452F36">
            <w:r w:rsidRPr="001D6CAC">
              <w:rPr>
                <w:rFonts w:asciiTheme="minorEastAsia" w:eastAsiaTheme="minorEastAsia" w:hAnsiTheme="minorEastAsia" w:hint="eastAsia"/>
                <w:sz w:val="18"/>
                <w:szCs w:val="18"/>
              </w:rPr>
              <w:t>2组</w:t>
            </w:r>
          </w:p>
        </w:tc>
        <w:tc>
          <w:tcPr>
            <w:tcW w:w="1312" w:type="dxa"/>
          </w:tcPr>
          <w:p w:rsidR="00452F36" w:rsidRDefault="00452F36" w:rsidP="00452F36">
            <w:r w:rsidRPr="001D6CAC">
              <w:rPr>
                <w:rFonts w:asciiTheme="minorEastAsia" w:eastAsiaTheme="minorEastAsia" w:hAnsiTheme="minorEastAsia" w:hint="eastAsia"/>
                <w:sz w:val="18"/>
                <w:szCs w:val="18"/>
              </w:rPr>
              <w:t>2组</w:t>
            </w:r>
          </w:p>
        </w:tc>
        <w:tc>
          <w:tcPr>
            <w:tcW w:w="1312" w:type="dxa"/>
          </w:tcPr>
          <w:p w:rsidR="00452F36" w:rsidRDefault="00452F36" w:rsidP="00452F36">
            <w:r w:rsidRPr="001D6CAC">
              <w:rPr>
                <w:rFonts w:asciiTheme="minorEastAsia" w:eastAsiaTheme="minorEastAsia" w:hAnsiTheme="minorEastAsia" w:hint="eastAsia"/>
                <w:sz w:val="18"/>
                <w:szCs w:val="18"/>
              </w:rPr>
              <w:t>2组</w:t>
            </w:r>
          </w:p>
        </w:tc>
      </w:tr>
      <w:tr w:rsidR="00F53358" w:rsidRPr="00405FC2" w:rsidTr="008D2A6F">
        <w:trPr>
          <w:trHeight w:hRule="exact" w:val="744"/>
          <w:jc w:val="center"/>
        </w:trPr>
        <w:tc>
          <w:tcPr>
            <w:tcW w:w="540" w:type="dxa"/>
            <w:vAlign w:val="center"/>
          </w:tcPr>
          <w:p w:rsidR="00F53358" w:rsidRPr="00405FC2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956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论坛现场</w:t>
            </w:r>
          </w:p>
        </w:tc>
        <w:tc>
          <w:tcPr>
            <w:tcW w:w="1313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主论坛背景L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OGO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标注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主论坛背景L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OGO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标注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主论坛背景L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OGO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标注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主论坛背景L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OGO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标注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主论坛背景L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OGO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标注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53358" w:rsidRPr="00405FC2" w:rsidTr="00676C29">
        <w:trPr>
          <w:trHeight w:hRule="exact" w:val="397"/>
          <w:jc w:val="center"/>
        </w:trPr>
        <w:tc>
          <w:tcPr>
            <w:tcW w:w="540" w:type="dxa"/>
            <w:vAlign w:val="center"/>
          </w:tcPr>
          <w:p w:rsidR="00F53358" w:rsidRPr="00405FC2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956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会刊标注</w:t>
            </w:r>
          </w:p>
        </w:tc>
        <w:tc>
          <w:tcPr>
            <w:tcW w:w="1313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OGO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标注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OGO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标注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OGO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标注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OGO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标注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OGO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标注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OGO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标注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OGO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标注</w:t>
            </w:r>
          </w:p>
        </w:tc>
      </w:tr>
      <w:tr w:rsidR="00F53358" w:rsidRPr="00405FC2" w:rsidTr="00676C29">
        <w:trPr>
          <w:trHeight w:hRule="exact" w:val="397"/>
          <w:jc w:val="center"/>
        </w:trPr>
        <w:tc>
          <w:tcPr>
            <w:tcW w:w="540" w:type="dxa"/>
            <w:vAlign w:val="center"/>
          </w:tcPr>
          <w:p w:rsidR="00F53358" w:rsidRPr="00405FC2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956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网络展会</w:t>
            </w:r>
          </w:p>
        </w:tc>
        <w:tc>
          <w:tcPr>
            <w:tcW w:w="1313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1年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1年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1年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1年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1年</w:t>
            </w:r>
          </w:p>
        </w:tc>
        <w:tc>
          <w:tcPr>
            <w:tcW w:w="1312" w:type="dxa"/>
            <w:vAlign w:val="center"/>
          </w:tcPr>
          <w:p w:rsidR="00F53358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1年</w:t>
            </w:r>
          </w:p>
        </w:tc>
        <w:tc>
          <w:tcPr>
            <w:tcW w:w="1312" w:type="dxa"/>
            <w:vAlign w:val="center"/>
          </w:tcPr>
          <w:p w:rsidR="00F53358" w:rsidRPr="00405FC2" w:rsidRDefault="00F53358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52F36" w:rsidRPr="00405FC2" w:rsidTr="00676C29">
        <w:trPr>
          <w:trHeight w:hRule="exact" w:val="397"/>
          <w:jc w:val="center"/>
        </w:trPr>
        <w:tc>
          <w:tcPr>
            <w:tcW w:w="540" w:type="dxa"/>
            <w:vAlign w:val="center"/>
          </w:tcPr>
          <w:p w:rsidR="00452F36" w:rsidRPr="00405FC2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956" w:type="dxa"/>
            <w:vAlign w:val="center"/>
          </w:tcPr>
          <w:p w:rsidR="00452F36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网展视频</w:t>
            </w:r>
          </w:p>
        </w:tc>
        <w:tc>
          <w:tcPr>
            <w:tcW w:w="1313" w:type="dxa"/>
            <w:vAlign w:val="center"/>
          </w:tcPr>
          <w:p w:rsidR="00452F36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1年</w:t>
            </w:r>
          </w:p>
        </w:tc>
        <w:tc>
          <w:tcPr>
            <w:tcW w:w="1312" w:type="dxa"/>
            <w:vAlign w:val="center"/>
          </w:tcPr>
          <w:p w:rsidR="00452F36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1年</w:t>
            </w:r>
          </w:p>
        </w:tc>
        <w:tc>
          <w:tcPr>
            <w:tcW w:w="1312" w:type="dxa"/>
            <w:vAlign w:val="center"/>
          </w:tcPr>
          <w:p w:rsidR="00452F36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1年</w:t>
            </w:r>
          </w:p>
        </w:tc>
        <w:tc>
          <w:tcPr>
            <w:tcW w:w="1312" w:type="dxa"/>
            <w:vAlign w:val="center"/>
          </w:tcPr>
          <w:p w:rsidR="00452F36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1年</w:t>
            </w:r>
          </w:p>
        </w:tc>
        <w:tc>
          <w:tcPr>
            <w:tcW w:w="1312" w:type="dxa"/>
            <w:vAlign w:val="center"/>
          </w:tcPr>
          <w:p w:rsidR="00452F36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1年</w:t>
            </w:r>
          </w:p>
        </w:tc>
        <w:tc>
          <w:tcPr>
            <w:tcW w:w="1312" w:type="dxa"/>
            <w:vAlign w:val="center"/>
          </w:tcPr>
          <w:p w:rsidR="00452F36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1年</w:t>
            </w:r>
          </w:p>
        </w:tc>
        <w:tc>
          <w:tcPr>
            <w:tcW w:w="1312" w:type="dxa"/>
            <w:vAlign w:val="center"/>
          </w:tcPr>
          <w:p w:rsidR="00452F36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52F36" w:rsidRPr="00405FC2" w:rsidTr="00676C29">
        <w:trPr>
          <w:trHeight w:hRule="exact" w:val="397"/>
          <w:jc w:val="center"/>
        </w:trPr>
        <w:tc>
          <w:tcPr>
            <w:tcW w:w="540" w:type="dxa"/>
            <w:vAlign w:val="center"/>
          </w:tcPr>
          <w:p w:rsidR="00452F36" w:rsidRPr="00405FC2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956" w:type="dxa"/>
            <w:vAlign w:val="center"/>
          </w:tcPr>
          <w:p w:rsidR="00452F36" w:rsidRPr="00405FC2" w:rsidRDefault="00452F36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官网报道</w:t>
            </w:r>
            <w:proofErr w:type="gramEnd"/>
          </w:p>
        </w:tc>
        <w:tc>
          <w:tcPr>
            <w:tcW w:w="1313" w:type="dxa"/>
            <w:vAlign w:val="center"/>
          </w:tcPr>
          <w:p w:rsidR="00452F36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软文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个月</w:t>
            </w:r>
            <w:proofErr w:type="gramEnd"/>
          </w:p>
        </w:tc>
        <w:tc>
          <w:tcPr>
            <w:tcW w:w="1312" w:type="dxa"/>
            <w:vAlign w:val="center"/>
          </w:tcPr>
          <w:p w:rsidR="00452F36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软文6个月</w:t>
            </w:r>
            <w:proofErr w:type="gramEnd"/>
          </w:p>
        </w:tc>
        <w:tc>
          <w:tcPr>
            <w:tcW w:w="1312" w:type="dxa"/>
            <w:vAlign w:val="center"/>
          </w:tcPr>
          <w:p w:rsidR="00452F36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软文6个月</w:t>
            </w:r>
            <w:proofErr w:type="gramEnd"/>
          </w:p>
        </w:tc>
        <w:tc>
          <w:tcPr>
            <w:tcW w:w="1312" w:type="dxa"/>
            <w:vAlign w:val="center"/>
          </w:tcPr>
          <w:p w:rsidR="00452F36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软文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个月</w:t>
            </w:r>
            <w:proofErr w:type="gramEnd"/>
          </w:p>
        </w:tc>
        <w:tc>
          <w:tcPr>
            <w:tcW w:w="1312" w:type="dxa"/>
            <w:vAlign w:val="center"/>
          </w:tcPr>
          <w:p w:rsidR="00452F36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软文6个月</w:t>
            </w:r>
            <w:proofErr w:type="gramEnd"/>
          </w:p>
        </w:tc>
        <w:tc>
          <w:tcPr>
            <w:tcW w:w="1312" w:type="dxa"/>
            <w:vAlign w:val="center"/>
          </w:tcPr>
          <w:p w:rsidR="00452F36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软文6个月</w:t>
            </w:r>
            <w:proofErr w:type="gramEnd"/>
          </w:p>
        </w:tc>
        <w:tc>
          <w:tcPr>
            <w:tcW w:w="1312" w:type="dxa"/>
            <w:vAlign w:val="center"/>
          </w:tcPr>
          <w:p w:rsidR="00452F36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软文1个月</w:t>
            </w:r>
            <w:proofErr w:type="gramEnd"/>
          </w:p>
        </w:tc>
      </w:tr>
      <w:tr w:rsidR="00452F36" w:rsidRPr="00405FC2" w:rsidTr="00676C29">
        <w:trPr>
          <w:trHeight w:hRule="exact" w:val="397"/>
          <w:jc w:val="center"/>
        </w:trPr>
        <w:tc>
          <w:tcPr>
            <w:tcW w:w="540" w:type="dxa"/>
            <w:vAlign w:val="center"/>
          </w:tcPr>
          <w:p w:rsidR="00452F36" w:rsidRPr="00405FC2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956" w:type="dxa"/>
            <w:vAlign w:val="center"/>
          </w:tcPr>
          <w:p w:rsidR="00452F36" w:rsidRPr="00405FC2" w:rsidRDefault="008D2A6F" w:rsidP="00452F3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微信</w:t>
            </w:r>
            <w:r w:rsidR="00452F3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推广</w:t>
            </w:r>
            <w:proofErr w:type="gramEnd"/>
          </w:p>
        </w:tc>
        <w:tc>
          <w:tcPr>
            <w:tcW w:w="1313" w:type="dxa"/>
            <w:vAlign w:val="center"/>
          </w:tcPr>
          <w:p w:rsidR="00452F36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期</w:t>
            </w:r>
          </w:p>
        </w:tc>
        <w:tc>
          <w:tcPr>
            <w:tcW w:w="1312" w:type="dxa"/>
            <w:vAlign w:val="center"/>
          </w:tcPr>
          <w:p w:rsidR="00452F36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期</w:t>
            </w:r>
          </w:p>
        </w:tc>
        <w:tc>
          <w:tcPr>
            <w:tcW w:w="1312" w:type="dxa"/>
            <w:vAlign w:val="center"/>
          </w:tcPr>
          <w:p w:rsidR="00452F36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期</w:t>
            </w:r>
          </w:p>
        </w:tc>
        <w:tc>
          <w:tcPr>
            <w:tcW w:w="1312" w:type="dxa"/>
            <w:vAlign w:val="center"/>
          </w:tcPr>
          <w:p w:rsidR="00452F36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期</w:t>
            </w:r>
          </w:p>
        </w:tc>
        <w:tc>
          <w:tcPr>
            <w:tcW w:w="1312" w:type="dxa"/>
            <w:vAlign w:val="center"/>
          </w:tcPr>
          <w:p w:rsidR="00452F36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期</w:t>
            </w:r>
          </w:p>
        </w:tc>
        <w:tc>
          <w:tcPr>
            <w:tcW w:w="1312" w:type="dxa"/>
            <w:vAlign w:val="center"/>
          </w:tcPr>
          <w:p w:rsidR="00452F36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期</w:t>
            </w:r>
          </w:p>
        </w:tc>
        <w:tc>
          <w:tcPr>
            <w:tcW w:w="1312" w:type="dxa"/>
            <w:vAlign w:val="center"/>
          </w:tcPr>
          <w:p w:rsidR="00452F36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期</w:t>
            </w:r>
          </w:p>
        </w:tc>
      </w:tr>
      <w:tr w:rsidR="008D2A6F" w:rsidRPr="00405FC2" w:rsidTr="00676C29">
        <w:trPr>
          <w:trHeight w:hRule="exact" w:val="39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8D2A6F" w:rsidRPr="00405FC2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956" w:type="dxa"/>
            <w:vAlign w:val="center"/>
          </w:tcPr>
          <w:p w:rsidR="008D2A6F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证件推广</w:t>
            </w:r>
          </w:p>
        </w:tc>
        <w:tc>
          <w:tcPr>
            <w:tcW w:w="1313" w:type="dxa"/>
            <w:vAlign w:val="center"/>
          </w:tcPr>
          <w:p w:rsidR="008D2A6F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OGO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标注</w:t>
            </w: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OGO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标注</w:t>
            </w: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OGO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标注</w:t>
            </w: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OGO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标注</w:t>
            </w: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OGO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标注</w:t>
            </w: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OGO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标注</w:t>
            </w: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D2A6F" w:rsidRPr="00405FC2" w:rsidTr="00676C29">
        <w:trPr>
          <w:trHeight w:hRule="exact" w:val="39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8D2A6F" w:rsidRPr="00405FC2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956" w:type="dxa"/>
            <w:vAlign w:val="center"/>
          </w:tcPr>
          <w:p w:rsidR="008D2A6F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资料推广</w:t>
            </w:r>
          </w:p>
        </w:tc>
        <w:tc>
          <w:tcPr>
            <w:tcW w:w="1313" w:type="dxa"/>
            <w:vAlign w:val="center"/>
          </w:tcPr>
          <w:p w:rsidR="008D2A6F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会议发放</w:t>
            </w: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会议发放</w:t>
            </w: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会议发放</w:t>
            </w: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会议发放</w:t>
            </w: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会议发放</w:t>
            </w: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会议发放</w:t>
            </w: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会议发放</w:t>
            </w:r>
          </w:p>
        </w:tc>
      </w:tr>
      <w:tr w:rsidR="008D2A6F" w:rsidRPr="00405FC2" w:rsidTr="00676C29">
        <w:trPr>
          <w:trHeight w:hRule="exact" w:val="39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8D2A6F" w:rsidRPr="00405FC2" w:rsidRDefault="00676C29" w:rsidP="008D4C70">
            <w:pPr>
              <w:jc w:val="center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21</w:t>
            </w:r>
          </w:p>
        </w:tc>
        <w:tc>
          <w:tcPr>
            <w:tcW w:w="956" w:type="dxa"/>
            <w:vAlign w:val="center"/>
          </w:tcPr>
          <w:p w:rsidR="008D2A6F" w:rsidRPr="00405FC2" w:rsidRDefault="008D2A6F" w:rsidP="008D2A6F">
            <w:pPr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会刊广告</w:t>
            </w:r>
          </w:p>
        </w:tc>
        <w:tc>
          <w:tcPr>
            <w:tcW w:w="1313" w:type="dxa"/>
            <w:vAlign w:val="center"/>
          </w:tcPr>
          <w:p w:rsidR="008D2A6F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封底+内页</w:t>
            </w: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内页广告1P</w:t>
            </w: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内页广告1P</w:t>
            </w: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内页广告1P</w:t>
            </w: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内页广告1P</w:t>
            </w: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内页广告1P</w:t>
            </w: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hint="eastAsia"/>
                <w:sz w:val="18"/>
                <w:szCs w:val="18"/>
              </w:rPr>
              <w:t>内页广告1P</w:t>
            </w:r>
          </w:p>
        </w:tc>
      </w:tr>
      <w:tr w:rsidR="008D2A6F" w:rsidRPr="00405FC2" w:rsidTr="00676C29">
        <w:trPr>
          <w:trHeight w:hRule="exact" w:val="397"/>
          <w:jc w:val="center"/>
        </w:trPr>
        <w:tc>
          <w:tcPr>
            <w:tcW w:w="540" w:type="dxa"/>
            <w:vAlign w:val="center"/>
          </w:tcPr>
          <w:p w:rsidR="008D2A6F" w:rsidRPr="00405FC2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956" w:type="dxa"/>
            <w:vAlign w:val="center"/>
          </w:tcPr>
          <w:p w:rsidR="008D2A6F" w:rsidRPr="00405FC2" w:rsidRDefault="008D2A6F" w:rsidP="008D2A6F">
            <w:pPr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媒体访谈</w:t>
            </w:r>
          </w:p>
        </w:tc>
        <w:tc>
          <w:tcPr>
            <w:tcW w:w="1313" w:type="dxa"/>
            <w:vAlign w:val="center"/>
          </w:tcPr>
          <w:p w:rsidR="008D2A6F" w:rsidRPr="00405FC2" w:rsidRDefault="008D2A6F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现场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分钟</w:t>
            </w: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D2A6F" w:rsidRPr="00405FC2" w:rsidTr="00676C29">
        <w:trPr>
          <w:trHeight w:hRule="exact" w:val="39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8D2A6F" w:rsidRPr="00405FC2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956" w:type="dxa"/>
            <w:vAlign w:val="center"/>
          </w:tcPr>
          <w:p w:rsidR="008D2A6F" w:rsidRPr="00405FC2" w:rsidRDefault="008D2A6F" w:rsidP="008D2A6F">
            <w:pPr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 w:rsidRPr="00405FC2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短信</w:t>
            </w:r>
            <w:r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推介</w:t>
            </w:r>
          </w:p>
        </w:tc>
        <w:tc>
          <w:tcPr>
            <w:tcW w:w="1313" w:type="dxa"/>
            <w:vAlign w:val="center"/>
          </w:tcPr>
          <w:p w:rsidR="008D2A6F" w:rsidRPr="00405FC2" w:rsidRDefault="008D4C70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现场3条</w:t>
            </w:r>
          </w:p>
        </w:tc>
        <w:tc>
          <w:tcPr>
            <w:tcW w:w="1312" w:type="dxa"/>
            <w:vAlign w:val="center"/>
          </w:tcPr>
          <w:p w:rsidR="008D2A6F" w:rsidRPr="00405FC2" w:rsidRDefault="008D4C70" w:rsidP="008D4C7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现场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条</w:t>
            </w:r>
          </w:p>
        </w:tc>
        <w:tc>
          <w:tcPr>
            <w:tcW w:w="1312" w:type="dxa"/>
            <w:vAlign w:val="center"/>
          </w:tcPr>
          <w:p w:rsidR="008D2A6F" w:rsidRPr="00405FC2" w:rsidRDefault="008D4C70" w:rsidP="008D4C7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现场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条</w:t>
            </w:r>
          </w:p>
        </w:tc>
        <w:tc>
          <w:tcPr>
            <w:tcW w:w="1312" w:type="dxa"/>
            <w:vAlign w:val="center"/>
          </w:tcPr>
          <w:p w:rsidR="008D2A6F" w:rsidRPr="00405FC2" w:rsidRDefault="008D4C70" w:rsidP="008D4C7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现场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条</w:t>
            </w:r>
          </w:p>
        </w:tc>
        <w:tc>
          <w:tcPr>
            <w:tcW w:w="1312" w:type="dxa"/>
            <w:vAlign w:val="center"/>
          </w:tcPr>
          <w:p w:rsidR="008D2A6F" w:rsidRPr="00405FC2" w:rsidRDefault="008D4C70" w:rsidP="008D4C7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现场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条</w:t>
            </w:r>
          </w:p>
        </w:tc>
        <w:tc>
          <w:tcPr>
            <w:tcW w:w="1312" w:type="dxa"/>
            <w:vAlign w:val="center"/>
          </w:tcPr>
          <w:p w:rsidR="008D2A6F" w:rsidRPr="00405FC2" w:rsidRDefault="008D4C70" w:rsidP="008D4C7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现场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条</w:t>
            </w:r>
          </w:p>
        </w:tc>
        <w:tc>
          <w:tcPr>
            <w:tcW w:w="1312" w:type="dxa"/>
            <w:vAlign w:val="center"/>
          </w:tcPr>
          <w:p w:rsidR="008D2A6F" w:rsidRPr="00405FC2" w:rsidRDefault="008D2A6F" w:rsidP="008D2A6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D4C70" w:rsidRPr="00405FC2" w:rsidTr="00676C29">
        <w:trPr>
          <w:trHeight w:hRule="exact" w:val="39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8D4C70" w:rsidRDefault="00676C29" w:rsidP="008D4C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956" w:type="dxa"/>
            <w:vAlign w:val="center"/>
          </w:tcPr>
          <w:p w:rsidR="008D4C70" w:rsidRPr="00405FC2" w:rsidRDefault="008D4C70" w:rsidP="008D2A6F">
            <w:pPr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礼品制作</w:t>
            </w:r>
          </w:p>
        </w:tc>
        <w:tc>
          <w:tcPr>
            <w:tcW w:w="1313" w:type="dxa"/>
            <w:vAlign w:val="center"/>
          </w:tcPr>
          <w:p w:rsidR="008D4C70" w:rsidRDefault="008D4C70" w:rsidP="008D2A6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4C70">
              <w:rPr>
                <w:rFonts w:asciiTheme="minorEastAsia" w:eastAsiaTheme="minorEastAsia" w:hAnsiTheme="minorEastAsia" w:hint="eastAsia"/>
                <w:sz w:val="18"/>
                <w:szCs w:val="18"/>
              </w:rPr>
              <w:t>LOGO标注</w:t>
            </w:r>
          </w:p>
        </w:tc>
        <w:tc>
          <w:tcPr>
            <w:tcW w:w="1312" w:type="dxa"/>
            <w:vAlign w:val="center"/>
          </w:tcPr>
          <w:p w:rsidR="008D4C70" w:rsidRDefault="008D4C70" w:rsidP="008D4C7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8D4C70" w:rsidRDefault="008D4C70" w:rsidP="008D4C7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8D4C70" w:rsidRDefault="008D4C70" w:rsidP="008D4C7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8D4C70" w:rsidRDefault="008D4C70" w:rsidP="008D4C7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8D4C70" w:rsidRDefault="008D4C70" w:rsidP="008D4C7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8D4C70" w:rsidRPr="00405FC2" w:rsidRDefault="008D4C70" w:rsidP="008D2A6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bookmarkEnd w:id="1"/>
    </w:tbl>
    <w:p w:rsidR="0038182D" w:rsidRPr="008D4C70" w:rsidRDefault="0038182D" w:rsidP="00452F36">
      <w:pPr>
        <w:jc w:val="left"/>
        <w:rPr>
          <w:rFonts w:asciiTheme="minorEastAsia" w:eastAsiaTheme="minorEastAsia" w:hAnsiTheme="minorEastAsia" w:cs="宋体"/>
          <w:color w:val="000000" w:themeColor="text1"/>
          <w:kern w:val="1"/>
          <w:sz w:val="15"/>
          <w:szCs w:val="15"/>
        </w:rPr>
      </w:pPr>
    </w:p>
    <w:sectPr w:rsidR="0038182D" w:rsidRPr="008D4C70" w:rsidSect="00DF4B5E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6EB" w:rsidRDefault="001846EB" w:rsidP="008F0A2D">
      <w:r>
        <w:separator/>
      </w:r>
    </w:p>
  </w:endnote>
  <w:endnote w:type="continuationSeparator" w:id="0">
    <w:p w:rsidR="001846EB" w:rsidRDefault="001846EB" w:rsidP="008F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2622967"/>
      <w:docPartObj>
        <w:docPartGallery w:val="Page Numbers (Bottom of Page)"/>
        <w:docPartUnique/>
      </w:docPartObj>
    </w:sdtPr>
    <w:sdtEndPr/>
    <w:sdtContent>
      <w:p w:rsidR="00DF4B5E" w:rsidRDefault="00DF4B5E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DF4B5E" w:rsidRDefault="00DF4B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2280665"/>
      <w:docPartObj>
        <w:docPartGallery w:val="Page Numbers (Bottom of Page)"/>
        <w:docPartUnique/>
      </w:docPartObj>
    </w:sdtPr>
    <w:sdtEndPr/>
    <w:sdtContent>
      <w:p w:rsidR="00DF4B5E" w:rsidRDefault="00DF4B5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DF4B5E" w:rsidRDefault="00DF4B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6EB" w:rsidRDefault="001846EB" w:rsidP="008F0A2D">
      <w:r>
        <w:separator/>
      </w:r>
    </w:p>
  </w:footnote>
  <w:footnote w:type="continuationSeparator" w:id="0">
    <w:p w:rsidR="001846EB" w:rsidRDefault="001846EB" w:rsidP="008F0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8FA"/>
    <w:multiLevelType w:val="hybridMultilevel"/>
    <w:tmpl w:val="9EF467EE"/>
    <w:lvl w:ilvl="0" w:tplc="730CF644">
      <w:start w:val="1"/>
      <w:numFmt w:val="decimal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556ACF"/>
    <w:multiLevelType w:val="hybridMultilevel"/>
    <w:tmpl w:val="64740C08"/>
    <w:lvl w:ilvl="0" w:tplc="9DE856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61F9A"/>
    <w:multiLevelType w:val="hybridMultilevel"/>
    <w:tmpl w:val="F8EAEF28"/>
    <w:lvl w:ilvl="0" w:tplc="06E288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2615BB"/>
    <w:multiLevelType w:val="hybridMultilevel"/>
    <w:tmpl w:val="BC325A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025C1E"/>
    <w:multiLevelType w:val="hybridMultilevel"/>
    <w:tmpl w:val="51AE1938"/>
    <w:lvl w:ilvl="0" w:tplc="578F27E8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183450"/>
    <w:multiLevelType w:val="hybridMultilevel"/>
    <w:tmpl w:val="4F52617C"/>
    <w:lvl w:ilvl="0" w:tplc="28ACB4B6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1016F4"/>
    <w:multiLevelType w:val="hybridMultilevel"/>
    <w:tmpl w:val="F766CDA6"/>
    <w:lvl w:ilvl="0" w:tplc="1310A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9777C8"/>
    <w:multiLevelType w:val="hybridMultilevel"/>
    <w:tmpl w:val="EEEC79DC"/>
    <w:lvl w:ilvl="0" w:tplc="F120E4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F10E8D"/>
    <w:multiLevelType w:val="hybridMultilevel"/>
    <w:tmpl w:val="FE8A7C48"/>
    <w:lvl w:ilvl="0" w:tplc="61D6A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669663E"/>
    <w:multiLevelType w:val="hybridMultilevel"/>
    <w:tmpl w:val="6444FE24"/>
    <w:lvl w:ilvl="0" w:tplc="04090005">
      <w:start w:val="1"/>
      <w:numFmt w:val="bullet"/>
      <w:lvlText w:val="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5480519"/>
    <w:multiLevelType w:val="hybridMultilevel"/>
    <w:tmpl w:val="67883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845296"/>
    <w:multiLevelType w:val="multilevel"/>
    <w:tmpl w:val="C96A80C8"/>
    <w:name w:val="编号列表 1"/>
    <w:lvl w:ilvl="0">
      <w:start w:val="1"/>
      <w:numFmt w:val="japaneseCounting"/>
      <w:lvlText w:val="%1、"/>
      <w:lvlJc w:val="left"/>
      <w:rPr>
        <w:b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Roman"/>
      <w:lvlText w:val="%9."/>
      <w:lvlJc w:val="left"/>
    </w:lvl>
  </w:abstractNum>
  <w:abstractNum w:abstractNumId="12" w15:restartNumberingAfterBreak="0">
    <w:nsid w:val="578F1DE6"/>
    <w:multiLevelType w:val="singleLevel"/>
    <w:tmpl w:val="578F1DE6"/>
    <w:lvl w:ilvl="0">
      <w:start w:val="1"/>
      <w:numFmt w:val="chineseCounting"/>
      <w:suff w:val="nothing"/>
      <w:lvlText w:val="%1、"/>
      <w:lvlJc w:val="left"/>
    </w:lvl>
  </w:abstractNum>
  <w:abstractNum w:abstractNumId="13" w15:restartNumberingAfterBreak="0">
    <w:nsid w:val="578F2165"/>
    <w:multiLevelType w:val="singleLevel"/>
    <w:tmpl w:val="578F2165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78F2342"/>
    <w:multiLevelType w:val="singleLevel"/>
    <w:tmpl w:val="578F2342"/>
    <w:lvl w:ilvl="0">
      <w:start w:val="2"/>
      <w:numFmt w:val="decimal"/>
      <w:suff w:val="nothing"/>
      <w:lvlText w:val="（%1）"/>
      <w:lvlJc w:val="left"/>
    </w:lvl>
  </w:abstractNum>
  <w:abstractNum w:abstractNumId="15" w15:restartNumberingAfterBreak="0">
    <w:nsid w:val="578F2367"/>
    <w:multiLevelType w:val="singleLevel"/>
    <w:tmpl w:val="578F2367"/>
    <w:lvl w:ilvl="0">
      <w:start w:val="2"/>
      <w:numFmt w:val="decimal"/>
      <w:suff w:val="nothing"/>
      <w:lvlText w:val="%1、"/>
      <w:lvlJc w:val="left"/>
    </w:lvl>
  </w:abstractNum>
  <w:abstractNum w:abstractNumId="16" w15:restartNumberingAfterBreak="0">
    <w:nsid w:val="578F27E8"/>
    <w:multiLevelType w:val="singleLevel"/>
    <w:tmpl w:val="578F27E8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78F284D"/>
    <w:multiLevelType w:val="singleLevel"/>
    <w:tmpl w:val="578F284D"/>
    <w:lvl w:ilvl="0">
      <w:start w:val="3"/>
      <w:numFmt w:val="decimal"/>
      <w:suff w:val="nothing"/>
      <w:lvlText w:val="（%1）"/>
      <w:lvlJc w:val="left"/>
    </w:lvl>
  </w:abstractNum>
  <w:abstractNum w:abstractNumId="18" w15:restartNumberingAfterBreak="0">
    <w:nsid w:val="5C8353DF"/>
    <w:multiLevelType w:val="hybridMultilevel"/>
    <w:tmpl w:val="DF7E9F62"/>
    <w:lvl w:ilvl="0" w:tplc="A5F65C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0233A3A"/>
    <w:multiLevelType w:val="hybridMultilevel"/>
    <w:tmpl w:val="41D29CF8"/>
    <w:lvl w:ilvl="0" w:tplc="481CDAEC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9697B1C"/>
    <w:multiLevelType w:val="hybridMultilevel"/>
    <w:tmpl w:val="8780B7CE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E293117"/>
    <w:multiLevelType w:val="hybridMultilevel"/>
    <w:tmpl w:val="F766CDA6"/>
    <w:lvl w:ilvl="0" w:tplc="1310A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5"/>
  </w:num>
  <w:num w:numId="5">
    <w:abstractNumId w:val="16"/>
  </w:num>
  <w:num w:numId="6">
    <w:abstractNumId w:val="17"/>
  </w:num>
  <w:num w:numId="7">
    <w:abstractNumId w:val="5"/>
  </w:num>
  <w:num w:numId="8">
    <w:abstractNumId w:val="0"/>
  </w:num>
  <w:num w:numId="9">
    <w:abstractNumId w:val="20"/>
  </w:num>
  <w:num w:numId="10">
    <w:abstractNumId w:val="9"/>
  </w:num>
  <w:num w:numId="11">
    <w:abstractNumId w:val="7"/>
  </w:num>
  <w:num w:numId="12">
    <w:abstractNumId w:val="3"/>
  </w:num>
  <w:num w:numId="13">
    <w:abstractNumId w:val="11"/>
  </w:num>
  <w:num w:numId="14">
    <w:abstractNumId w:val="8"/>
  </w:num>
  <w:num w:numId="15">
    <w:abstractNumId w:val="19"/>
  </w:num>
  <w:num w:numId="16">
    <w:abstractNumId w:val="2"/>
  </w:num>
  <w:num w:numId="17">
    <w:abstractNumId w:val="10"/>
  </w:num>
  <w:num w:numId="18">
    <w:abstractNumId w:val="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DDA"/>
    <w:rsid w:val="00047D38"/>
    <w:rsid w:val="00057E13"/>
    <w:rsid w:val="00063153"/>
    <w:rsid w:val="00072044"/>
    <w:rsid w:val="00072B36"/>
    <w:rsid w:val="00086814"/>
    <w:rsid w:val="000A0F22"/>
    <w:rsid w:val="000B00F1"/>
    <w:rsid w:val="000C1BB0"/>
    <w:rsid w:val="000D1B1B"/>
    <w:rsid w:val="000E7973"/>
    <w:rsid w:val="000F103C"/>
    <w:rsid w:val="00116CC1"/>
    <w:rsid w:val="001228A7"/>
    <w:rsid w:val="001276C6"/>
    <w:rsid w:val="00175029"/>
    <w:rsid w:val="001846EB"/>
    <w:rsid w:val="00184DE3"/>
    <w:rsid w:val="00187145"/>
    <w:rsid w:val="001922FA"/>
    <w:rsid w:val="001D224C"/>
    <w:rsid w:val="00203B7A"/>
    <w:rsid w:val="00207E1E"/>
    <w:rsid w:val="00230B00"/>
    <w:rsid w:val="00232078"/>
    <w:rsid w:val="002403E9"/>
    <w:rsid w:val="00277703"/>
    <w:rsid w:val="00292F35"/>
    <w:rsid w:val="002A3600"/>
    <w:rsid w:val="002A5A5E"/>
    <w:rsid w:val="002B52D8"/>
    <w:rsid w:val="003433A8"/>
    <w:rsid w:val="00374AF7"/>
    <w:rsid w:val="00376A2A"/>
    <w:rsid w:val="0038182D"/>
    <w:rsid w:val="003D265C"/>
    <w:rsid w:val="003D3CD1"/>
    <w:rsid w:val="003E0396"/>
    <w:rsid w:val="00405FC2"/>
    <w:rsid w:val="0044013D"/>
    <w:rsid w:val="00452F36"/>
    <w:rsid w:val="00475128"/>
    <w:rsid w:val="004A2ECD"/>
    <w:rsid w:val="004C5A4A"/>
    <w:rsid w:val="004E73A6"/>
    <w:rsid w:val="0051117D"/>
    <w:rsid w:val="00515543"/>
    <w:rsid w:val="00520AB8"/>
    <w:rsid w:val="00523F16"/>
    <w:rsid w:val="00542E85"/>
    <w:rsid w:val="005E6F93"/>
    <w:rsid w:val="00600784"/>
    <w:rsid w:val="006265C1"/>
    <w:rsid w:val="00632500"/>
    <w:rsid w:val="0067064B"/>
    <w:rsid w:val="00676C29"/>
    <w:rsid w:val="00692A42"/>
    <w:rsid w:val="0069542A"/>
    <w:rsid w:val="006B5786"/>
    <w:rsid w:val="006C51B8"/>
    <w:rsid w:val="006E2091"/>
    <w:rsid w:val="006E246E"/>
    <w:rsid w:val="00734C43"/>
    <w:rsid w:val="0079147D"/>
    <w:rsid w:val="007A4705"/>
    <w:rsid w:val="007B2789"/>
    <w:rsid w:val="007D1221"/>
    <w:rsid w:val="007E48C8"/>
    <w:rsid w:val="00834CAB"/>
    <w:rsid w:val="00856227"/>
    <w:rsid w:val="00873187"/>
    <w:rsid w:val="0089319C"/>
    <w:rsid w:val="008B012B"/>
    <w:rsid w:val="008C7254"/>
    <w:rsid w:val="008C7E92"/>
    <w:rsid w:val="008D2A6F"/>
    <w:rsid w:val="008D4C70"/>
    <w:rsid w:val="008F041D"/>
    <w:rsid w:val="008F0A2D"/>
    <w:rsid w:val="00905AFC"/>
    <w:rsid w:val="009406C0"/>
    <w:rsid w:val="009735E3"/>
    <w:rsid w:val="00982A7E"/>
    <w:rsid w:val="009A437F"/>
    <w:rsid w:val="009C2D57"/>
    <w:rsid w:val="009C2F04"/>
    <w:rsid w:val="009D63DB"/>
    <w:rsid w:val="009D779C"/>
    <w:rsid w:val="00A17CFF"/>
    <w:rsid w:val="00AD7F66"/>
    <w:rsid w:val="00AF0BE7"/>
    <w:rsid w:val="00B73B5F"/>
    <w:rsid w:val="00B9696B"/>
    <w:rsid w:val="00BB3DE2"/>
    <w:rsid w:val="00BC193F"/>
    <w:rsid w:val="00BD1B7F"/>
    <w:rsid w:val="00BE5249"/>
    <w:rsid w:val="00BF7C55"/>
    <w:rsid w:val="00C2167D"/>
    <w:rsid w:val="00C26EFE"/>
    <w:rsid w:val="00C477E3"/>
    <w:rsid w:val="00C56E63"/>
    <w:rsid w:val="00C62DDA"/>
    <w:rsid w:val="00C72513"/>
    <w:rsid w:val="00C72578"/>
    <w:rsid w:val="00CA0641"/>
    <w:rsid w:val="00CB3FC5"/>
    <w:rsid w:val="00CB4313"/>
    <w:rsid w:val="00CF5FD6"/>
    <w:rsid w:val="00D06B3C"/>
    <w:rsid w:val="00D12D50"/>
    <w:rsid w:val="00D15A85"/>
    <w:rsid w:val="00D224B7"/>
    <w:rsid w:val="00D37F97"/>
    <w:rsid w:val="00D50DB2"/>
    <w:rsid w:val="00D71A06"/>
    <w:rsid w:val="00D72F1A"/>
    <w:rsid w:val="00D82410"/>
    <w:rsid w:val="00D94C2A"/>
    <w:rsid w:val="00D978D8"/>
    <w:rsid w:val="00DA389E"/>
    <w:rsid w:val="00DC1312"/>
    <w:rsid w:val="00DC3340"/>
    <w:rsid w:val="00DC514A"/>
    <w:rsid w:val="00DF4B5E"/>
    <w:rsid w:val="00E0482A"/>
    <w:rsid w:val="00E37E78"/>
    <w:rsid w:val="00E432CC"/>
    <w:rsid w:val="00E85A16"/>
    <w:rsid w:val="00ED28A7"/>
    <w:rsid w:val="00F1620B"/>
    <w:rsid w:val="00F17A0E"/>
    <w:rsid w:val="00F34FEB"/>
    <w:rsid w:val="00F46B70"/>
    <w:rsid w:val="00F53358"/>
    <w:rsid w:val="00FB4539"/>
    <w:rsid w:val="00FC0236"/>
    <w:rsid w:val="00FC03C0"/>
    <w:rsid w:val="00FD6465"/>
    <w:rsid w:val="039D076A"/>
    <w:rsid w:val="091B3D03"/>
    <w:rsid w:val="1CF37471"/>
    <w:rsid w:val="3ADE5709"/>
    <w:rsid w:val="516D31D8"/>
    <w:rsid w:val="668E19F8"/>
    <w:rsid w:val="7F9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4C940"/>
  <w15:docId w15:val="{BE7BC1AF-7231-4BCF-9FBE-FB1CF130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color w:val="000000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Calibri"/>
      <w:color w:val="000000"/>
      <w:kern w:val="0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9">
    <w:name w:val="List Paragraph"/>
    <w:basedOn w:val="a"/>
    <w:uiPriority w:val="34"/>
    <w:unhideWhenUsed/>
    <w:qFormat/>
    <w:rsid w:val="00BB3DE2"/>
    <w:pPr>
      <w:ind w:firstLineChars="200" w:firstLine="420"/>
    </w:pPr>
  </w:style>
  <w:style w:type="paragraph" w:customStyle="1" w:styleId="Default">
    <w:name w:val="Default"/>
    <w:rsid w:val="00376A2A"/>
    <w:pPr>
      <w:widowControl w:val="0"/>
      <w:autoSpaceDE w:val="0"/>
      <w:autoSpaceDN w:val="0"/>
      <w:adjustRightInd w:val="0"/>
    </w:pPr>
    <w:rPr>
      <w:rFonts w:ascii="FangSong" w:eastAsia="FangSong" w:hAnsi="Calibri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lvxf@chinacmra.org</cp:lastModifiedBy>
  <cp:revision>17</cp:revision>
  <dcterms:created xsi:type="dcterms:W3CDTF">2017-06-20T06:54:00Z</dcterms:created>
  <dcterms:modified xsi:type="dcterms:W3CDTF">2018-11-22T05:58:00Z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