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FF0000"/>
          <w:w w:val="58"/>
          <w:kern w:val="10"/>
          <w:position w:val="-10"/>
          <w:sz w:val="84"/>
          <w:szCs w:val="84"/>
        </w:rPr>
      </w:pPr>
      <w:r>
        <w:rPr>
          <w:rFonts w:hint="eastAsia" w:ascii="宋体" w:hAnsi="宋体"/>
          <w:b/>
          <w:color w:val="FF0000"/>
          <w:w w:val="58"/>
          <w:kern w:val="10"/>
          <w:position w:val="-10"/>
          <w:sz w:val="84"/>
          <w:szCs w:val="84"/>
        </w:rPr>
        <w:t>中国有色金属工业协会再生金属分会文件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kern w:val="0"/>
          <w:sz w:val="32"/>
          <w:szCs w:val="32"/>
        </w:rPr>
        <w:t>中再协事字</w:t>
      </w:r>
      <w:r>
        <w:rPr>
          <w:rFonts w:ascii="仿宋_GB2312" w:eastAsia="仿宋_GB2312"/>
          <w:color w:val="000000"/>
          <w:sz w:val="32"/>
          <w:szCs w:val="32"/>
        </w:rPr>
        <w:t>[</w:t>
      </w:r>
      <w:r>
        <w:rPr>
          <w:rFonts w:hint="eastAsia" w:ascii="仿宋_GB2312" w:eastAsia="仿宋_GB2312"/>
          <w:color w:val="000000"/>
          <w:sz w:val="32"/>
          <w:szCs w:val="32"/>
        </w:rPr>
        <w:t>2017</w:t>
      </w:r>
      <w:r>
        <w:rPr>
          <w:rFonts w:ascii="仿宋_GB2312" w:eastAsia="仿宋_GB2312"/>
          <w:color w:val="000000"/>
          <w:sz w:val="32"/>
          <w:szCs w:val="32"/>
        </w:rPr>
        <w:t>]</w:t>
      </w:r>
      <w:r>
        <w:rPr>
          <w:rFonts w:ascii="仿宋_GB2312" w:hAnsi="宋体" w:eastAsia="仿宋_GB2312"/>
          <w:bCs/>
          <w:color w:val="000000"/>
          <w:kern w:val="0"/>
          <w:sz w:val="32"/>
          <w:szCs w:val="32"/>
        </w:rPr>
        <w:t>26</w:t>
      </w:r>
      <w:r>
        <w:rPr>
          <w:rFonts w:hint="eastAsia" w:ascii="仿宋_GB2312" w:hAnsi="宋体" w:eastAsia="仿宋_GB2312"/>
          <w:bCs/>
          <w:color w:val="000000"/>
          <w:kern w:val="0"/>
          <w:sz w:val="32"/>
          <w:szCs w:val="32"/>
        </w:rPr>
        <w:t>号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231140</wp:posOffset>
                </wp:positionV>
                <wp:extent cx="5756275" cy="635"/>
                <wp:effectExtent l="0" t="19050" r="53975" b="565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4pt;margin-top:18.2pt;height:0.05pt;width:453.25pt;z-index:251657216;mso-width-relative:page;mso-height-relative:page;" filled="f" stroked="t" coordsize="21600,21600" o:gfxdata="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BoD3dUAAAAIAQAADwAAAAAAAAABACAA&#10;AAAiAAAAZHJzL2Rvd25yZXYueG1sUEsBAhQAFAAAAAgAh07iQMm6PevXAQAAcAMAAA4AAAAAAAAA&#10;AQAgAAAAJAEAAGRycy9lMm9Eb2MueG1sUEsFBgAAAAAGAAYAWQEAAG0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56" w:beforeLines="50"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ascii="方正小标宋简体" w:eastAsia="方正小标宋简体"/>
          <w:sz w:val="44"/>
          <w:szCs w:val="44"/>
        </w:rPr>
        <w:t>十七届再生金属国际论坛及展览交易会</w:t>
      </w:r>
    </w:p>
    <w:p>
      <w:pPr>
        <w:spacing w:before="156" w:beforeLines="50"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通   知</w:t>
      </w:r>
    </w:p>
    <w:p>
      <w:pPr>
        <w:spacing w:line="60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各相关单位：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由中国有色金属工业协会主办、中国有色金属工业协会再生金属分会承办的</w:t>
      </w: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十七届</w:t>
      </w:r>
      <w:r>
        <w:rPr>
          <w:rFonts w:hint="eastAsia" w:ascii="仿宋_GB2312" w:eastAsia="仿宋_GB2312"/>
          <w:b/>
          <w:sz w:val="32"/>
          <w:szCs w:val="32"/>
        </w:rPr>
        <w:t>再生金属国际论坛及展览交易会</w:t>
      </w:r>
      <w:r>
        <w:rPr>
          <w:rFonts w:hint="eastAsia" w:ascii="仿宋_GB2312" w:eastAsia="仿宋_GB2312"/>
          <w:sz w:val="32"/>
          <w:szCs w:val="32"/>
        </w:rPr>
        <w:t>（简称：CMRA年会）将于</w:t>
      </w:r>
      <w:r>
        <w:rPr>
          <w:rFonts w:hint="eastAsia" w:ascii="仿宋_GB2312" w:eastAsia="仿宋_GB2312"/>
          <w:b/>
          <w:sz w:val="32"/>
          <w:szCs w:val="32"/>
        </w:rPr>
        <w:t>2017年11月7-9日在宁波香格里拉大酒店</w:t>
      </w:r>
      <w:r>
        <w:rPr>
          <w:rFonts w:hint="eastAsia" w:ascii="仿宋_GB2312" w:eastAsia="仿宋_GB2312"/>
          <w:sz w:val="32"/>
          <w:szCs w:val="32"/>
        </w:rPr>
        <w:t>举行。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当前</w:t>
      </w:r>
      <w:r>
        <w:rPr>
          <w:rFonts w:ascii="仿宋_GB2312" w:eastAsia="仿宋_GB2312"/>
          <w:sz w:val="32"/>
          <w:szCs w:val="32"/>
        </w:rPr>
        <w:t>，我国再生金属产业发展面临严峻挑战</w:t>
      </w:r>
      <w:r>
        <w:rPr>
          <w:rFonts w:hint="eastAsia" w:ascii="仿宋_GB2312" w:eastAsia="仿宋_GB2312"/>
          <w:sz w:val="32"/>
          <w:szCs w:val="32"/>
        </w:rPr>
        <w:t>，世界</w:t>
      </w:r>
      <w:r>
        <w:rPr>
          <w:rFonts w:ascii="仿宋_GB2312" w:eastAsia="仿宋_GB2312"/>
          <w:sz w:val="32"/>
          <w:szCs w:val="32"/>
        </w:rPr>
        <w:t>经济复苏乏力、增速趋缓，全球贸易增长持续低迷，产业延续中低速</w:t>
      </w:r>
      <w:r>
        <w:rPr>
          <w:rFonts w:hint="eastAsia" w:ascii="仿宋_GB2312" w:eastAsia="仿宋_GB2312"/>
          <w:sz w:val="32"/>
          <w:szCs w:val="32"/>
        </w:rPr>
        <w:t>增长</w:t>
      </w:r>
      <w:r>
        <w:rPr>
          <w:rFonts w:ascii="仿宋_GB2312" w:eastAsia="仿宋_GB2312"/>
          <w:sz w:val="32"/>
          <w:szCs w:val="32"/>
        </w:rPr>
        <w:t>态势；另一方面，产业发展中也有亮点，</w:t>
      </w:r>
      <w:r>
        <w:rPr>
          <w:rFonts w:hint="eastAsia" w:ascii="仿宋_GB2312" w:eastAsia="仿宋_GB2312"/>
          <w:sz w:val="32"/>
          <w:szCs w:val="32"/>
        </w:rPr>
        <w:t>“一带一路”倡议</w:t>
      </w:r>
      <w:r>
        <w:rPr>
          <w:rFonts w:ascii="仿宋_GB2312" w:eastAsia="仿宋_GB2312"/>
          <w:sz w:val="32"/>
          <w:szCs w:val="32"/>
        </w:rPr>
        <w:t>加速中国与沿线国家</w:t>
      </w:r>
      <w:r>
        <w:rPr>
          <w:rFonts w:hint="eastAsia" w:ascii="仿宋_GB2312" w:eastAsia="仿宋_GB2312"/>
          <w:sz w:val="32"/>
          <w:szCs w:val="32"/>
        </w:rPr>
        <w:t>贸易</w:t>
      </w:r>
      <w:r>
        <w:rPr>
          <w:rFonts w:ascii="仿宋_GB2312" w:eastAsia="仿宋_GB2312"/>
          <w:sz w:val="32"/>
          <w:szCs w:val="32"/>
        </w:rPr>
        <w:t>及投资领域合作速度，</w:t>
      </w:r>
      <w:r>
        <w:rPr>
          <w:rFonts w:hint="eastAsia" w:ascii="仿宋_GB2312" w:eastAsia="仿宋_GB2312"/>
          <w:sz w:val="32"/>
          <w:szCs w:val="32"/>
        </w:rPr>
        <w:t>供给侧</w:t>
      </w:r>
      <w:r>
        <w:rPr>
          <w:rFonts w:ascii="仿宋_GB2312" w:eastAsia="仿宋_GB2312"/>
          <w:sz w:val="32"/>
          <w:szCs w:val="32"/>
        </w:rPr>
        <w:t>结构性改革和</w:t>
      </w:r>
      <w:r>
        <w:rPr>
          <w:rFonts w:hint="eastAsia" w:ascii="仿宋_GB2312" w:eastAsia="仿宋_GB2312"/>
          <w:sz w:val="32"/>
          <w:szCs w:val="32"/>
        </w:rPr>
        <w:t>推进</w:t>
      </w:r>
      <w:r>
        <w:rPr>
          <w:rFonts w:ascii="仿宋_GB2312" w:eastAsia="仿宋_GB2312"/>
          <w:sz w:val="32"/>
          <w:szCs w:val="32"/>
        </w:rPr>
        <w:t>固体废物进口管理制度改革</w:t>
      </w:r>
      <w:r>
        <w:rPr>
          <w:rFonts w:hint="eastAsia" w:ascii="仿宋_GB2312" w:eastAsia="仿宋_GB2312"/>
          <w:sz w:val="32"/>
          <w:szCs w:val="32"/>
        </w:rPr>
        <w:t>将引发</w:t>
      </w:r>
      <w:r>
        <w:rPr>
          <w:rFonts w:ascii="仿宋_GB2312" w:eastAsia="仿宋_GB2312"/>
          <w:sz w:val="32"/>
          <w:szCs w:val="32"/>
        </w:rPr>
        <w:t>国内回收量</w:t>
      </w:r>
      <w:r>
        <w:rPr>
          <w:rFonts w:hint="eastAsia" w:ascii="仿宋_GB2312" w:eastAsia="仿宋_GB2312"/>
          <w:sz w:val="32"/>
          <w:szCs w:val="32"/>
        </w:rPr>
        <w:t>急速</w:t>
      </w:r>
      <w:r>
        <w:rPr>
          <w:rFonts w:ascii="仿宋_GB2312" w:eastAsia="仿宋_GB2312"/>
          <w:sz w:val="32"/>
          <w:szCs w:val="32"/>
        </w:rPr>
        <w:t>增长</w:t>
      </w:r>
      <w:r>
        <w:rPr>
          <w:rFonts w:hint="eastAsia" w:ascii="仿宋_GB2312" w:eastAsia="仿宋_GB2312"/>
          <w:sz w:val="32"/>
          <w:szCs w:val="32"/>
        </w:rPr>
        <w:t>；生态文明</w:t>
      </w:r>
      <w:r>
        <w:rPr>
          <w:rFonts w:ascii="仿宋_GB2312" w:eastAsia="仿宋_GB2312"/>
          <w:sz w:val="32"/>
          <w:szCs w:val="32"/>
        </w:rPr>
        <w:t>战略、</w:t>
      </w:r>
      <w:r>
        <w:rPr>
          <w:rFonts w:hint="eastAsia" w:ascii="仿宋_GB2312" w:eastAsia="仿宋_GB2312"/>
          <w:sz w:val="32"/>
          <w:szCs w:val="32"/>
        </w:rPr>
        <w:t>绿色</w:t>
      </w:r>
      <w:r>
        <w:rPr>
          <w:rFonts w:ascii="仿宋_GB2312" w:eastAsia="仿宋_GB2312"/>
          <w:sz w:val="32"/>
          <w:szCs w:val="32"/>
        </w:rPr>
        <w:t>发展</w:t>
      </w:r>
      <w:r>
        <w:rPr>
          <w:rFonts w:hint="eastAsia" w:ascii="仿宋_GB2312" w:eastAsia="仿宋_GB2312"/>
          <w:sz w:val="32"/>
          <w:szCs w:val="32"/>
        </w:rPr>
        <w:t>理念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十三五</w:t>
      </w:r>
      <w:r>
        <w:rPr>
          <w:rFonts w:hint="eastAsia" w:ascii="仿宋_GB2312" w:eastAsia="仿宋_GB2312"/>
          <w:sz w:val="32"/>
          <w:szCs w:val="32"/>
        </w:rPr>
        <w:t>”规划</w:t>
      </w:r>
      <w:r>
        <w:rPr>
          <w:rFonts w:ascii="仿宋_GB2312" w:eastAsia="仿宋_GB2312"/>
          <w:sz w:val="32"/>
          <w:szCs w:val="32"/>
        </w:rPr>
        <w:t>等一系列国家战略出台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特别</w:t>
      </w:r>
      <w:r>
        <w:rPr>
          <w:rFonts w:hint="eastAsia" w:ascii="仿宋_GB2312" w:eastAsia="仿宋_GB2312"/>
          <w:sz w:val="32"/>
          <w:szCs w:val="32"/>
        </w:rPr>
        <w:t>再生</w:t>
      </w:r>
      <w:r>
        <w:rPr>
          <w:rFonts w:ascii="仿宋_GB2312" w:eastAsia="仿宋_GB2312"/>
          <w:sz w:val="32"/>
          <w:szCs w:val="32"/>
        </w:rPr>
        <w:t>有色金属行业规范条件即将颁布，排污许可证制度即将实施，进口政策调整即将</w:t>
      </w:r>
      <w:r>
        <w:rPr>
          <w:rFonts w:hint="eastAsia" w:ascii="仿宋_GB2312" w:eastAsia="仿宋_GB2312"/>
          <w:sz w:val="32"/>
          <w:szCs w:val="32"/>
        </w:rPr>
        <w:t>进行都将为</w:t>
      </w:r>
      <w:r>
        <w:rPr>
          <w:rFonts w:ascii="仿宋_GB2312" w:eastAsia="仿宋_GB2312"/>
          <w:sz w:val="32"/>
          <w:szCs w:val="32"/>
        </w:rPr>
        <w:t>产业</w:t>
      </w:r>
      <w:r>
        <w:rPr>
          <w:rFonts w:hint="eastAsia" w:ascii="仿宋_GB2312" w:eastAsia="仿宋_GB2312"/>
          <w:sz w:val="32"/>
          <w:szCs w:val="32"/>
        </w:rPr>
        <w:t>加大</w:t>
      </w:r>
      <w:r>
        <w:rPr>
          <w:rFonts w:ascii="仿宋_GB2312" w:eastAsia="仿宋_GB2312"/>
          <w:sz w:val="32"/>
          <w:szCs w:val="32"/>
        </w:rPr>
        <w:t>自身转型创新力度、拓展新增长空间、突破</w:t>
      </w:r>
      <w:r>
        <w:rPr>
          <w:rFonts w:hint="eastAsia" w:ascii="仿宋_GB2312" w:eastAsia="仿宋_GB2312"/>
          <w:sz w:val="32"/>
          <w:szCs w:val="32"/>
        </w:rPr>
        <w:t>市场</w:t>
      </w:r>
      <w:r>
        <w:rPr>
          <w:rFonts w:ascii="仿宋_GB2312" w:eastAsia="仿宋_GB2312"/>
          <w:sz w:val="32"/>
          <w:szCs w:val="32"/>
        </w:rPr>
        <w:t>新格局带来</w:t>
      </w:r>
      <w:r>
        <w:rPr>
          <w:rFonts w:hint="eastAsia" w:ascii="仿宋_GB2312" w:eastAsia="仿宋_GB2312"/>
          <w:sz w:val="32"/>
          <w:szCs w:val="32"/>
        </w:rPr>
        <w:t>全速</w:t>
      </w:r>
      <w:r>
        <w:rPr>
          <w:rFonts w:ascii="仿宋_GB2312" w:eastAsia="仿宋_GB2312"/>
          <w:sz w:val="32"/>
          <w:szCs w:val="32"/>
        </w:rPr>
        <w:t>发展机遇。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CMRA年会</w:t>
      </w:r>
      <w:r>
        <w:rPr>
          <w:rFonts w:ascii="仿宋_GB2312" w:eastAsia="仿宋_GB2312"/>
          <w:sz w:val="32"/>
          <w:szCs w:val="32"/>
        </w:rPr>
        <w:t>已邀请到</w:t>
      </w:r>
      <w:r>
        <w:rPr>
          <w:rFonts w:hint="eastAsia" w:ascii="仿宋_GB2312" w:eastAsia="仿宋_GB2312"/>
          <w:sz w:val="32"/>
          <w:szCs w:val="32"/>
        </w:rPr>
        <w:t>国家发改委</w:t>
      </w:r>
      <w:r>
        <w:rPr>
          <w:rFonts w:ascii="仿宋_GB2312" w:eastAsia="仿宋_GB2312"/>
          <w:sz w:val="32"/>
          <w:szCs w:val="32"/>
        </w:rPr>
        <w:t>环资司、</w:t>
      </w:r>
      <w:r>
        <w:rPr>
          <w:rFonts w:hint="eastAsia" w:ascii="仿宋_GB2312" w:eastAsia="仿宋_GB2312"/>
          <w:sz w:val="32"/>
          <w:szCs w:val="32"/>
        </w:rPr>
        <w:t>工信部</w:t>
      </w:r>
      <w:r>
        <w:rPr>
          <w:rFonts w:ascii="仿宋_GB2312" w:eastAsia="仿宋_GB2312"/>
          <w:sz w:val="32"/>
          <w:szCs w:val="32"/>
        </w:rPr>
        <w:t>节能司、</w:t>
      </w:r>
      <w:r>
        <w:rPr>
          <w:rFonts w:hint="eastAsia" w:ascii="仿宋_GB2312" w:eastAsia="仿宋_GB2312"/>
          <w:sz w:val="32"/>
          <w:szCs w:val="32"/>
        </w:rPr>
        <w:t>环保部</w:t>
      </w:r>
      <w:r>
        <w:rPr>
          <w:rFonts w:ascii="仿宋_GB2312" w:eastAsia="仿宋_GB2312"/>
          <w:sz w:val="32"/>
          <w:szCs w:val="32"/>
        </w:rPr>
        <w:t>固管中心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领导莅临，</w:t>
      </w:r>
      <w:r>
        <w:rPr>
          <w:rFonts w:ascii="仿宋_GB2312" w:eastAsia="仿宋_GB2312"/>
          <w:b/>
          <w:sz w:val="32"/>
          <w:szCs w:val="32"/>
        </w:rPr>
        <w:t>围绕</w:t>
      </w:r>
      <w:r>
        <w:rPr>
          <w:rFonts w:hint="eastAsia" w:ascii="仿宋_GB2312" w:eastAsia="仿宋_GB2312"/>
          <w:b/>
          <w:sz w:val="32"/>
          <w:szCs w:val="32"/>
        </w:rPr>
        <w:t>“一带一路”循环经济产能</w:t>
      </w:r>
      <w:r>
        <w:rPr>
          <w:rFonts w:ascii="仿宋_GB2312" w:eastAsia="仿宋_GB2312"/>
          <w:b/>
          <w:sz w:val="32"/>
          <w:szCs w:val="32"/>
        </w:rPr>
        <w:t>合作、</w:t>
      </w:r>
      <w:r>
        <w:rPr>
          <w:rFonts w:hint="eastAsia" w:ascii="仿宋_GB2312" w:eastAsia="仿宋_GB2312"/>
          <w:b/>
          <w:sz w:val="32"/>
          <w:szCs w:val="32"/>
        </w:rPr>
        <w:t>再生</w:t>
      </w:r>
      <w:r>
        <w:rPr>
          <w:rFonts w:ascii="仿宋_GB2312" w:eastAsia="仿宋_GB2312"/>
          <w:b/>
          <w:sz w:val="32"/>
          <w:szCs w:val="32"/>
        </w:rPr>
        <w:t>金属产业转型升级、固体废物进口管理等</w:t>
      </w:r>
      <w:r>
        <w:rPr>
          <w:rFonts w:hint="eastAsia" w:ascii="仿宋_GB2312" w:eastAsia="仿宋_GB2312"/>
          <w:b/>
          <w:sz w:val="32"/>
          <w:szCs w:val="32"/>
        </w:rPr>
        <w:t>做主旨报告。</w:t>
      </w:r>
      <w:r>
        <w:rPr>
          <w:rFonts w:hint="eastAsia" w:ascii="仿宋_GB2312" w:eastAsia="仿宋_GB2312"/>
          <w:sz w:val="32"/>
          <w:szCs w:val="32"/>
        </w:rPr>
        <w:t>同时，</w:t>
      </w:r>
      <w:r>
        <w:rPr>
          <w:rFonts w:ascii="仿宋_GB2312" w:eastAsia="仿宋_GB2312"/>
          <w:b/>
          <w:sz w:val="32"/>
          <w:szCs w:val="32"/>
        </w:rPr>
        <w:t>组织开展</w:t>
      </w:r>
      <w:r>
        <w:rPr>
          <w:rFonts w:hint="eastAsia" w:ascii="仿宋_GB2312" w:eastAsia="仿宋_GB2312"/>
          <w:b/>
          <w:sz w:val="32"/>
          <w:szCs w:val="32"/>
        </w:rPr>
        <w:t>进口政策</w:t>
      </w:r>
      <w:r>
        <w:rPr>
          <w:rFonts w:ascii="仿宋_GB2312" w:eastAsia="仿宋_GB2312"/>
          <w:b/>
          <w:sz w:val="32"/>
          <w:szCs w:val="32"/>
        </w:rPr>
        <w:t>与</w:t>
      </w:r>
      <w:r>
        <w:rPr>
          <w:rFonts w:hint="eastAsia" w:ascii="仿宋_GB2312" w:eastAsia="仿宋_GB2312"/>
          <w:b/>
          <w:sz w:val="32"/>
          <w:szCs w:val="32"/>
        </w:rPr>
        <w:t>“</w:t>
      </w:r>
      <w:r>
        <w:rPr>
          <w:rFonts w:ascii="仿宋_GB2312" w:eastAsia="仿宋_GB2312"/>
          <w:b/>
          <w:sz w:val="32"/>
          <w:szCs w:val="32"/>
        </w:rPr>
        <w:t>一带一路</w:t>
      </w:r>
      <w:r>
        <w:rPr>
          <w:rFonts w:hint="eastAsia" w:ascii="仿宋_GB2312" w:eastAsia="仿宋_GB2312"/>
          <w:b/>
          <w:sz w:val="32"/>
          <w:szCs w:val="32"/>
        </w:rPr>
        <w:t>”国际交流、</w:t>
      </w:r>
      <w:r>
        <w:rPr>
          <w:rFonts w:ascii="仿宋_GB2312" w:eastAsia="仿宋_GB2312"/>
          <w:b/>
          <w:sz w:val="32"/>
          <w:szCs w:val="32"/>
        </w:rPr>
        <w:t>环保新常态下</w:t>
      </w:r>
      <w:r>
        <w:rPr>
          <w:rFonts w:hint="eastAsia" w:ascii="仿宋_GB2312" w:eastAsia="仿宋_GB2312"/>
          <w:b/>
          <w:sz w:val="32"/>
          <w:szCs w:val="32"/>
        </w:rPr>
        <w:t>企业“绿色</w:t>
      </w:r>
      <w:r>
        <w:rPr>
          <w:rFonts w:ascii="仿宋_GB2312" w:eastAsia="仿宋_GB2312"/>
          <w:b/>
          <w:sz w:val="32"/>
          <w:szCs w:val="32"/>
        </w:rPr>
        <w:t>再生</w:t>
      </w:r>
      <w:r>
        <w:rPr>
          <w:rFonts w:hint="eastAsia" w:ascii="仿宋_GB2312" w:eastAsia="仿宋_GB2312"/>
          <w:b/>
          <w:sz w:val="32"/>
          <w:szCs w:val="32"/>
        </w:rPr>
        <w:t>”、期货市场</w:t>
      </w:r>
      <w:r>
        <w:rPr>
          <w:rFonts w:ascii="仿宋_GB2312" w:eastAsia="仿宋_GB2312"/>
          <w:b/>
          <w:sz w:val="32"/>
          <w:szCs w:val="32"/>
        </w:rPr>
        <w:t>与产业</w:t>
      </w:r>
      <w:r>
        <w:rPr>
          <w:rFonts w:hint="eastAsia" w:ascii="仿宋_GB2312" w:eastAsia="仿宋_GB2312"/>
          <w:b/>
          <w:sz w:val="32"/>
          <w:szCs w:val="32"/>
        </w:rPr>
        <w:t>创新、</w:t>
      </w:r>
      <w:r>
        <w:rPr>
          <w:rFonts w:ascii="仿宋_GB2312" w:eastAsia="仿宋_GB2312"/>
          <w:b/>
          <w:sz w:val="32"/>
          <w:szCs w:val="32"/>
        </w:rPr>
        <w:t>模式创新与</w:t>
      </w:r>
      <w:r>
        <w:rPr>
          <w:rFonts w:hint="eastAsia" w:ascii="仿宋_GB2312" w:eastAsia="仿宋_GB2312"/>
          <w:b/>
          <w:sz w:val="32"/>
          <w:szCs w:val="32"/>
        </w:rPr>
        <w:t>产业</w:t>
      </w:r>
      <w:r>
        <w:rPr>
          <w:rFonts w:ascii="仿宋_GB2312" w:eastAsia="仿宋_GB2312"/>
          <w:b/>
          <w:sz w:val="32"/>
          <w:szCs w:val="32"/>
        </w:rPr>
        <w:t>升级</w:t>
      </w:r>
      <w:r>
        <w:rPr>
          <w:rFonts w:hint="eastAsia" w:ascii="仿宋_GB2312" w:eastAsia="仿宋_GB2312"/>
          <w:b/>
          <w:sz w:val="32"/>
          <w:szCs w:val="32"/>
        </w:rPr>
        <w:t>高峰对话，</w:t>
      </w:r>
      <w:r>
        <w:rPr>
          <w:rFonts w:ascii="仿宋_GB2312" w:eastAsia="仿宋_GB2312"/>
          <w:b/>
          <w:sz w:val="32"/>
          <w:szCs w:val="32"/>
        </w:rPr>
        <w:t>再生铅</w:t>
      </w:r>
      <w:r>
        <w:rPr>
          <w:rFonts w:hint="eastAsia" w:ascii="仿宋_GB2312" w:eastAsia="仿宋_GB2312"/>
          <w:b/>
          <w:sz w:val="32"/>
          <w:szCs w:val="32"/>
        </w:rPr>
        <w:t>产业规范发展专题</w:t>
      </w:r>
      <w:r>
        <w:rPr>
          <w:rFonts w:ascii="仿宋_GB2312" w:eastAsia="仿宋_GB2312"/>
          <w:b/>
          <w:sz w:val="32"/>
          <w:szCs w:val="32"/>
        </w:rPr>
        <w:t>交流活动，</w:t>
      </w:r>
      <w:r>
        <w:rPr>
          <w:rFonts w:hint="eastAsia" w:ascii="仿宋_GB2312" w:eastAsia="仿宋_GB2312"/>
          <w:sz w:val="32"/>
          <w:szCs w:val="32"/>
        </w:rPr>
        <w:t>从固废进口</w:t>
      </w:r>
      <w:r>
        <w:rPr>
          <w:rFonts w:ascii="仿宋_GB2312" w:eastAsia="仿宋_GB2312"/>
          <w:sz w:val="32"/>
          <w:szCs w:val="32"/>
        </w:rPr>
        <w:t>管理制度改革和生态文明建设为产业和企业带来的</w:t>
      </w:r>
      <w:r>
        <w:rPr>
          <w:rFonts w:hint="eastAsia" w:ascii="仿宋_GB2312" w:eastAsia="仿宋_GB2312"/>
          <w:sz w:val="32"/>
          <w:szCs w:val="32"/>
        </w:rPr>
        <w:t>转型升级</w:t>
      </w:r>
      <w:r>
        <w:rPr>
          <w:rFonts w:ascii="仿宋_GB2312" w:eastAsia="仿宋_GB2312"/>
          <w:sz w:val="32"/>
          <w:szCs w:val="32"/>
        </w:rPr>
        <w:t>机遇为切入点，汇聚</w:t>
      </w:r>
      <w:r>
        <w:rPr>
          <w:rFonts w:hint="eastAsia" w:ascii="仿宋_GB2312" w:eastAsia="仿宋_GB2312"/>
          <w:sz w:val="32"/>
          <w:szCs w:val="32"/>
        </w:rPr>
        <w:t>新业务</w:t>
      </w:r>
      <w:r>
        <w:rPr>
          <w:rFonts w:ascii="仿宋_GB2312" w:eastAsia="仿宋_GB2312"/>
          <w:sz w:val="32"/>
          <w:szCs w:val="32"/>
        </w:rPr>
        <w:t>、新模式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新业态并从中受益的典型企业，展示成果、交流经验、推进创新、促进升级、启迪产业</w:t>
      </w:r>
      <w:r>
        <w:rPr>
          <w:rFonts w:hint="eastAsia" w:ascii="仿宋_GB2312" w:eastAsia="仿宋_GB2312"/>
          <w:sz w:val="32"/>
          <w:szCs w:val="32"/>
        </w:rPr>
        <w:t>；面对面深度</w:t>
      </w:r>
      <w:r>
        <w:rPr>
          <w:rFonts w:ascii="仿宋_GB2312" w:eastAsia="仿宋_GB2312"/>
          <w:sz w:val="32"/>
          <w:szCs w:val="32"/>
        </w:rPr>
        <w:t>沟通，分享创新与应用实践，</w:t>
      </w:r>
      <w:r>
        <w:rPr>
          <w:rFonts w:hint="eastAsia" w:ascii="仿宋_GB2312" w:eastAsia="仿宋_GB2312"/>
          <w:sz w:val="32"/>
          <w:szCs w:val="32"/>
        </w:rPr>
        <w:t>重点</w:t>
      </w:r>
      <w:r>
        <w:rPr>
          <w:rFonts w:ascii="仿宋_GB2312" w:eastAsia="仿宋_GB2312"/>
          <w:sz w:val="32"/>
          <w:szCs w:val="32"/>
        </w:rPr>
        <w:t>探讨固废进口政策调整后企业应对</w:t>
      </w:r>
      <w:r>
        <w:rPr>
          <w:rFonts w:hint="eastAsia" w:ascii="仿宋_GB2312" w:eastAsia="仿宋_GB2312"/>
          <w:sz w:val="32"/>
          <w:szCs w:val="32"/>
        </w:rPr>
        <w:t>与突破之道。</w:t>
      </w:r>
    </w:p>
    <w:p>
      <w:pPr>
        <w:spacing w:line="600" w:lineRule="exact"/>
        <w:ind w:firstLine="600"/>
        <w:rPr>
          <w:rFonts w:ascii="仿宋_GB2312" w:hAnsi="黑体" w:eastAsia="仿宋_GB2312" w:cs="宋体"/>
          <w:b/>
          <w:bCs/>
          <w:sz w:val="32"/>
          <w:szCs w:val="32"/>
        </w:rPr>
      </w:pPr>
      <w:r>
        <w:rPr>
          <w:rFonts w:hint="eastAsia" w:ascii="仿宋_GB2312" w:hAnsi="黑体" w:eastAsia="仿宋_GB2312" w:cs="宋体"/>
          <w:bCs/>
          <w:sz w:val="32"/>
          <w:szCs w:val="32"/>
        </w:rPr>
        <w:t>为整合资源推动再生金属产业园区、集聚区升级发展，充分发挥先进企业示范引领作用，组委会将</w:t>
      </w:r>
      <w:r>
        <w:rPr>
          <w:rFonts w:hint="eastAsia" w:ascii="仿宋_GB2312" w:hAnsi="黑体" w:eastAsia="仿宋_GB2312" w:cs="宋体"/>
          <w:b/>
          <w:bCs/>
          <w:sz w:val="32"/>
          <w:szCs w:val="32"/>
        </w:rPr>
        <w:t>组织开展“中国再生金属产业示范基地”、“中国再生金属产业先进企业”、“CMRA年会优秀展商”评选活动</w:t>
      </w:r>
      <w:r>
        <w:rPr>
          <w:rFonts w:hint="eastAsia" w:ascii="仿宋_GB2312" w:hAnsi="黑体" w:eastAsia="仿宋_GB2312" w:cs="宋体"/>
          <w:bCs/>
          <w:sz w:val="32"/>
          <w:szCs w:val="32"/>
        </w:rPr>
        <w:t>，并在CMRA年会期间做重点推介和展示。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CMRA年会代表邀约</w:t>
      </w:r>
      <w:r>
        <w:rPr>
          <w:rFonts w:ascii="仿宋_GB2312" w:eastAsia="仿宋_GB2312"/>
          <w:sz w:val="32"/>
          <w:szCs w:val="32"/>
        </w:rPr>
        <w:t>和企业</w:t>
      </w:r>
      <w:r>
        <w:rPr>
          <w:rFonts w:hint="eastAsia" w:ascii="仿宋_GB2312" w:eastAsia="仿宋_GB2312"/>
          <w:sz w:val="32"/>
          <w:szCs w:val="32"/>
        </w:rPr>
        <w:t>展览展示</w:t>
      </w:r>
      <w:r>
        <w:rPr>
          <w:rFonts w:ascii="仿宋_GB2312" w:eastAsia="仿宋_GB2312"/>
          <w:sz w:val="32"/>
          <w:szCs w:val="32"/>
        </w:rPr>
        <w:t>组织工作正在</w:t>
      </w:r>
      <w:r>
        <w:rPr>
          <w:rFonts w:hint="eastAsia" w:ascii="仿宋_GB2312" w:eastAsia="仿宋_GB2312"/>
          <w:sz w:val="32"/>
          <w:szCs w:val="32"/>
        </w:rPr>
        <w:t>紧锣密鼓</w:t>
      </w:r>
      <w:r>
        <w:rPr>
          <w:rFonts w:ascii="仿宋_GB2312" w:eastAsia="仿宋_GB2312"/>
          <w:sz w:val="32"/>
          <w:szCs w:val="32"/>
        </w:rPr>
        <w:t>进行中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已有</w:t>
      </w:r>
      <w:r>
        <w:rPr>
          <w:rFonts w:hint="eastAsia" w:ascii="仿宋_GB2312" w:eastAsia="仿宋_GB2312"/>
          <w:sz w:val="32"/>
          <w:szCs w:val="32"/>
        </w:rPr>
        <w:t>怡球</w:t>
      </w:r>
      <w:r>
        <w:rPr>
          <w:rFonts w:ascii="仿宋_GB2312" w:eastAsia="仿宋_GB2312"/>
          <w:sz w:val="32"/>
          <w:szCs w:val="32"/>
        </w:rPr>
        <w:t>资源、宁波金田、</w:t>
      </w:r>
      <w:r>
        <w:rPr>
          <w:rFonts w:hint="eastAsia" w:ascii="仿宋_GB2312" w:eastAsia="仿宋_GB2312"/>
          <w:sz w:val="32"/>
          <w:szCs w:val="32"/>
        </w:rPr>
        <w:t>上海</w:t>
      </w:r>
      <w:r>
        <w:rPr>
          <w:rFonts w:ascii="仿宋_GB2312" w:eastAsia="仿宋_GB2312"/>
          <w:sz w:val="32"/>
          <w:szCs w:val="32"/>
        </w:rPr>
        <w:t>新格、</w:t>
      </w:r>
      <w:r>
        <w:rPr>
          <w:rFonts w:hint="eastAsia" w:ascii="仿宋_GB2312" w:eastAsia="仿宋_GB2312"/>
          <w:sz w:val="32"/>
          <w:szCs w:val="32"/>
        </w:rPr>
        <w:t>立中集团</w:t>
      </w:r>
      <w:r>
        <w:rPr>
          <w:rFonts w:ascii="仿宋_GB2312" w:eastAsia="仿宋_GB2312"/>
          <w:sz w:val="32"/>
          <w:szCs w:val="32"/>
        </w:rPr>
        <w:t>、葛洲坝展慈、</w:t>
      </w:r>
      <w:r>
        <w:rPr>
          <w:rFonts w:hint="eastAsia" w:ascii="仿宋_GB2312" w:eastAsia="仿宋_GB2312"/>
          <w:sz w:val="32"/>
          <w:szCs w:val="32"/>
        </w:rPr>
        <w:t>湖北</w:t>
      </w:r>
      <w:r>
        <w:rPr>
          <w:rFonts w:ascii="仿宋_GB2312" w:eastAsia="仿宋_GB2312"/>
          <w:sz w:val="32"/>
          <w:szCs w:val="32"/>
        </w:rPr>
        <w:t>力帝、华宏</w:t>
      </w:r>
      <w:r>
        <w:rPr>
          <w:rFonts w:hint="eastAsia" w:ascii="仿宋_GB2312" w:eastAsia="仿宋_GB2312"/>
          <w:sz w:val="32"/>
          <w:szCs w:val="32"/>
        </w:rPr>
        <w:t>科技</w:t>
      </w:r>
      <w:r>
        <w:rPr>
          <w:rFonts w:ascii="仿宋_GB2312" w:eastAsia="仿宋_GB2312"/>
          <w:sz w:val="32"/>
          <w:szCs w:val="32"/>
        </w:rPr>
        <w:t>、大正铝业、</w:t>
      </w:r>
      <w:r>
        <w:rPr>
          <w:rFonts w:hint="eastAsia" w:ascii="仿宋_GB2312" w:eastAsia="仿宋_GB2312"/>
          <w:sz w:val="32"/>
          <w:szCs w:val="32"/>
        </w:rPr>
        <w:t>辉煌金属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南都</w:t>
      </w:r>
      <w:r>
        <w:rPr>
          <w:rFonts w:ascii="仿宋_GB2312" w:eastAsia="仿宋_GB2312"/>
          <w:sz w:val="32"/>
          <w:szCs w:val="32"/>
        </w:rPr>
        <w:t>铝业</w:t>
      </w:r>
      <w:r>
        <w:rPr>
          <w:rFonts w:hint="eastAsia" w:ascii="仿宋_GB2312" w:eastAsia="仿宋_GB2312"/>
          <w:sz w:val="32"/>
          <w:szCs w:val="32"/>
        </w:rPr>
        <w:t>、剑涛</w:t>
      </w:r>
      <w:r>
        <w:rPr>
          <w:rFonts w:ascii="仿宋_GB2312" w:eastAsia="仿宋_GB2312"/>
          <w:sz w:val="32"/>
          <w:szCs w:val="32"/>
        </w:rPr>
        <w:t>铝业、高德液压、华诚阀门、佛山</w:t>
      </w:r>
      <w:r>
        <w:rPr>
          <w:rFonts w:hint="eastAsia" w:ascii="仿宋_GB2312" w:eastAsia="仿宋_GB2312"/>
          <w:sz w:val="32"/>
          <w:szCs w:val="32"/>
        </w:rPr>
        <w:t>巨晨</w:t>
      </w:r>
      <w:r>
        <w:rPr>
          <w:rFonts w:ascii="仿宋_GB2312" w:eastAsia="仿宋_GB2312"/>
          <w:sz w:val="32"/>
          <w:szCs w:val="32"/>
        </w:rPr>
        <w:t>、广东恒聚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荣胜</w:t>
      </w:r>
      <w:r>
        <w:rPr>
          <w:rFonts w:hint="eastAsia" w:ascii="仿宋_GB2312" w:eastAsia="仿宋_GB2312"/>
          <w:sz w:val="32"/>
          <w:szCs w:val="32"/>
        </w:rPr>
        <w:t>环保</w:t>
      </w:r>
      <w:r>
        <w:rPr>
          <w:rFonts w:ascii="仿宋_GB2312" w:eastAsia="仿宋_GB2312"/>
          <w:sz w:val="32"/>
          <w:szCs w:val="32"/>
        </w:rPr>
        <w:t>、鸿兴工贸、</w:t>
      </w:r>
      <w:r>
        <w:rPr>
          <w:rFonts w:hint="eastAsia" w:ascii="仿宋_GB2312" w:eastAsia="仿宋_GB2312"/>
          <w:sz w:val="32"/>
          <w:szCs w:val="32"/>
        </w:rPr>
        <w:t>江西铭鑫、</w:t>
      </w:r>
      <w:r>
        <w:rPr>
          <w:rFonts w:ascii="仿宋_GB2312" w:eastAsia="仿宋_GB2312"/>
          <w:sz w:val="32"/>
          <w:szCs w:val="32"/>
        </w:rPr>
        <w:t>嘉诺资源、</w:t>
      </w:r>
      <w:r>
        <w:rPr>
          <w:rFonts w:hint="eastAsia" w:ascii="仿宋_GB2312" w:eastAsia="仿宋_GB2312"/>
          <w:sz w:val="32"/>
          <w:szCs w:val="32"/>
        </w:rPr>
        <w:t>万事达</w:t>
      </w:r>
      <w:r>
        <w:rPr>
          <w:rFonts w:ascii="仿宋_GB2312" w:eastAsia="仿宋_GB2312"/>
          <w:sz w:val="32"/>
          <w:szCs w:val="32"/>
        </w:rPr>
        <w:t>液压、沈阳隆基</w:t>
      </w:r>
      <w:r>
        <w:rPr>
          <w:rFonts w:hint="eastAsia" w:ascii="仿宋_GB2312" w:eastAsia="仿宋_GB2312"/>
          <w:sz w:val="32"/>
          <w:szCs w:val="32"/>
        </w:rPr>
        <w:t>、L</w:t>
      </w:r>
      <w:r>
        <w:rPr>
          <w:rFonts w:ascii="仿宋_GB2312" w:eastAsia="仿宋_GB2312"/>
          <w:sz w:val="32"/>
          <w:szCs w:val="32"/>
        </w:rPr>
        <w:t>ucky、</w:t>
      </w:r>
      <w:r>
        <w:rPr>
          <w:rFonts w:hint="eastAsia" w:ascii="仿宋_GB2312" w:eastAsia="仿宋_GB2312"/>
          <w:sz w:val="32"/>
          <w:szCs w:val="32"/>
        </w:rPr>
        <w:t>PGI、GDB、</w:t>
      </w:r>
      <w:r>
        <w:rPr>
          <w:rFonts w:ascii="仿宋_GB2312" w:eastAsia="仿宋_GB2312"/>
          <w:sz w:val="32"/>
          <w:szCs w:val="32"/>
        </w:rPr>
        <w:t>实力五金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第一</w:t>
      </w:r>
      <w:r>
        <w:rPr>
          <w:rFonts w:hint="eastAsia" w:ascii="仿宋_GB2312" w:eastAsia="仿宋_GB2312"/>
          <w:sz w:val="32"/>
          <w:szCs w:val="32"/>
        </w:rPr>
        <w:t>美国</w:t>
      </w:r>
      <w:r>
        <w:rPr>
          <w:rFonts w:ascii="仿宋_GB2312" w:eastAsia="仿宋_GB2312"/>
          <w:sz w:val="32"/>
          <w:szCs w:val="32"/>
        </w:rPr>
        <w:t>金属、</w:t>
      </w:r>
      <w:r>
        <w:rPr>
          <w:rFonts w:hint="eastAsia" w:ascii="仿宋_GB2312" w:eastAsia="仿宋_GB2312"/>
          <w:sz w:val="32"/>
          <w:szCs w:val="32"/>
        </w:rPr>
        <w:t>格林兰特等国内外50余家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</w:rPr>
        <w:t>、260多人报名</w:t>
      </w:r>
      <w:r>
        <w:rPr>
          <w:rFonts w:ascii="仿宋_GB2312" w:eastAsia="仿宋_GB2312"/>
          <w:sz w:val="32"/>
          <w:szCs w:val="32"/>
        </w:rPr>
        <w:t>预约参展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参会。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</w:rPr>
        <w:t>人民网、中国工业报、中国环境报、中国有色金属报、南方周末、《再生金属》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杂志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、《资源再生》杂志、易再生网、上海有色网、中金网、ZZ91、我的有色网、长江有色网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铝信网、中国铝业网、中华压铸网、《特种铸造及有色合金》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杂志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、《工业加热》杂志、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富宝资讯、金属</w:t>
      </w:r>
      <w:r>
        <w:rPr>
          <w:rFonts w:ascii="仿宋_GB2312" w:hAnsi="宋体" w:eastAsia="仿宋_GB2312" w:cs="宋体"/>
          <w:kern w:val="0"/>
          <w:sz w:val="32"/>
          <w:szCs w:val="32"/>
        </w:rPr>
        <w:t>导报（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MB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、彭博社、《中东</w:t>
      </w:r>
      <w:r>
        <w:rPr>
          <w:rFonts w:ascii="仿宋_GB2312" w:hAnsi="宋体" w:eastAsia="仿宋_GB2312" w:cs="宋体"/>
          <w:kern w:val="0"/>
          <w:sz w:val="32"/>
          <w:szCs w:val="32"/>
        </w:rPr>
        <w:t>废旧回收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》、《再生国际》、</w:t>
      </w:r>
      <w:r>
        <w:rPr>
          <w:rFonts w:ascii="仿宋_GB2312" w:hAnsi="宋体" w:eastAsia="仿宋_GB2312" w:cs="宋体"/>
          <w:kern w:val="0"/>
          <w:sz w:val="32"/>
          <w:szCs w:val="32"/>
        </w:rPr>
        <w:t>S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crap、</w:t>
      </w:r>
      <w:r>
        <w:rPr>
          <w:rFonts w:ascii="仿宋_GB2312" w:hAnsi="宋体" w:eastAsia="仿宋_GB2312" w:cs="宋体"/>
          <w:kern w:val="0"/>
          <w:sz w:val="32"/>
          <w:szCs w:val="32"/>
        </w:rPr>
        <w:t>R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ecycl</w:t>
      </w:r>
      <w:r>
        <w:rPr>
          <w:rFonts w:ascii="仿宋_GB2312" w:hAnsi="宋体" w:eastAsia="仿宋_GB2312" w:cs="宋体"/>
          <w:kern w:val="0"/>
          <w:sz w:val="32"/>
          <w:szCs w:val="32"/>
        </w:rPr>
        <w:t>ing T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oday等30 余家</w:t>
      </w:r>
      <w:r>
        <w:rPr>
          <w:rFonts w:ascii="仿宋_GB2312" w:hAnsi="宋体" w:eastAsia="仿宋_GB2312" w:cs="宋体"/>
          <w:kern w:val="0"/>
          <w:sz w:val="32"/>
          <w:szCs w:val="32"/>
        </w:rPr>
        <w:t>国内外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行业</w:t>
      </w:r>
      <w:r>
        <w:rPr>
          <w:rFonts w:ascii="仿宋_GB2312" w:hAnsi="宋体" w:eastAsia="仿宋_GB2312" w:cs="宋体"/>
          <w:kern w:val="0"/>
          <w:sz w:val="32"/>
          <w:szCs w:val="32"/>
        </w:rPr>
        <w:t>主流媒体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将</w:t>
      </w:r>
      <w:r>
        <w:rPr>
          <w:rFonts w:ascii="仿宋_GB2312" w:hAnsi="宋体" w:eastAsia="仿宋_GB2312" w:cs="宋体"/>
          <w:kern w:val="0"/>
          <w:sz w:val="32"/>
          <w:szCs w:val="32"/>
        </w:rPr>
        <w:t>联合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全程</w:t>
      </w:r>
      <w:r>
        <w:rPr>
          <w:rFonts w:ascii="仿宋_GB2312" w:hAnsi="宋体" w:eastAsia="仿宋_GB2312" w:cs="宋体"/>
          <w:kern w:val="0"/>
          <w:sz w:val="32"/>
          <w:szCs w:val="32"/>
        </w:rPr>
        <w:t>宣传报道，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助力</w:t>
      </w:r>
      <w:r>
        <w:rPr>
          <w:rFonts w:ascii="仿宋_GB2312" w:hAnsi="宋体" w:eastAsia="仿宋_GB2312" w:cs="宋体"/>
          <w:kern w:val="0"/>
          <w:sz w:val="32"/>
          <w:szCs w:val="32"/>
        </w:rPr>
        <w:t>企业品牌形象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提升</w:t>
      </w:r>
      <w:r>
        <w:rPr>
          <w:rFonts w:ascii="仿宋_GB2312" w:hAnsi="宋体" w:eastAsia="仿宋_GB2312" w:cs="宋体"/>
          <w:kern w:val="0"/>
          <w:sz w:val="32"/>
          <w:szCs w:val="32"/>
        </w:rPr>
        <w:t>。</w:t>
      </w:r>
    </w:p>
    <w:bookmarkEnd w:id="0"/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届时</w:t>
      </w:r>
      <w:r>
        <w:rPr>
          <w:rFonts w:ascii="仿宋_GB2312" w:eastAsia="仿宋_GB2312"/>
          <w:sz w:val="32"/>
          <w:szCs w:val="32"/>
        </w:rPr>
        <w:t>，将有来自全球</w:t>
      </w:r>
      <w:r>
        <w:rPr>
          <w:rFonts w:hint="eastAsia" w:ascii="仿宋_GB2312" w:eastAsia="仿宋_GB2312"/>
          <w:sz w:val="32"/>
          <w:szCs w:val="32"/>
        </w:rPr>
        <w:t>近60个</w:t>
      </w:r>
      <w:r>
        <w:rPr>
          <w:rFonts w:ascii="仿宋_GB2312" w:eastAsia="仿宋_GB2312"/>
          <w:sz w:val="32"/>
          <w:szCs w:val="32"/>
        </w:rPr>
        <w:t>国家和地区</w:t>
      </w:r>
      <w:r>
        <w:rPr>
          <w:rFonts w:hint="eastAsia" w:ascii="仿宋_GB2312" w:eastAsia="仿宋_GB2312"/>
          <w:sz w:val="32"/>
          <w:szCs w:val="32"/>
        </w:rPr>
        <w:t>1300余人</w:t>
      </w:r>
      <w:r>
        <w:rPr>
          <w:rFonts w:ascii="仿宋_GB2312" w:eastAsia="仿宋_GB2312"/>
          <w:sz w:val="32"/>
          <w:szCs w:val="32"/>
        </w:rPr>
        <w:t>齐聚宁波</w:t>
      </w:r>
      <w:r>
        <w:rPr>
          <w:rFonts w:hint="eastAsia" w:ascii="仿宋_GB2312" w:eastAsia="仿宋_GB2312"/>
          <w:sz w:val="32"/>
          <w:szCs w:val="32"/>
        </w:rPr>
        <w:t>，共商</w:t>
      </w:r>
      <w:r>
        <w:rPr>
          <w:rFonts w:ascii="仿宋_GB2312" w:eastAsia="仿宋_GB2312"/>
          <w:sz w:val="32"/>
          <w:szCs w:val="32"/>
        </w:rPr>
        <w:t>新</w:t>
      </w:r>
      <w:r>
        <w:rPr>
          <w:rFonts w:hint="eastAsia" w:ascii="仿宋_GB2312" w:eastAsia="仿宋_GB2312"/>
          <w:sz w:val="32"/>
          <w:szCs w:val="32"/>
        </w:rPr>
        <w:t>时期</w:t>
      </w:r>
      <w:r>
        <w:rPr>
          <w:rFonts w:ascii="仿宋_GB2312" w:eastAsia="仿宋_GB2312"/>
          <w:sz w:val="32"/>
          <w:szCs w:val="32"/>
        </w:rPr>
        <w:t>再生有色金属产业转型升级、绿色</w:t>
      </w:r>
      <w:r>
        <w:rPr>
          <w:rFonts w:hint="eastAsia" w:ascii="仿宋_GB2312" w:eastAsia="仿宋_GB2312"/>
          <w:sz w:val="32"/>
          <w:szCs w:val="32"/>
        </w:rPr>
        <w:t>发展</w:t>
      </w:r>
      <w:r>
        <w:rPr>
          <w:rFonts w:ascii="仿宋_GB2312" w:eastAsia="仿宋_GB2312"/>
          <w:sz w:val="32"/>
          <w:szCs w:val="32"/>
        </w:rPr>
        <w:t>之道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我国</w:t>
      </w:r>
      <w:r>
        <w:rPr>
          <w:rFonts w:ascii="仿宋_GB2312" w:eastAsia="仿宋_GB2312"/>
          <w:sz w:val="32"/>
          <w:szCs w:val="32"/>
        </w:rPr>
        <w:t>再生有色金属产业发展需要您的参与，更需要您的声音，</w:t>
      </w:r>
      <w:r>
        <w:rPr>
          <w:rFonts w:hint="eastAsia" w:ascii="仿宋_GB2312" w:eastAsia="仿宋_GB2312"/>
          <w:b/>
          <w:sz w:val="32"/>
          <w:szCs w:val="32"/>
        </w:rPr>
        <w:t>11月7-9日</w:t>
      </w:r>
      <w:r>
        <w:rPr>
          <w:rFonts w:ascii="仿宋_GB2312" w:eastAsia="仿宋_GB2312"/>
          <w:b/>
          <w:sz w:val="32"/>
          <w:szCs w:val="32"/>
        </w:rPr>
        <w:t>第十七届再生金属国际论坛及展览交易会期待您的支持！</w:t>
      </w:r>
    </w:p>
    <w:p>
      <w:pPr>
        <w:spacing w:line="600" w:lineRule="exact"/>
        <w:ind w:firstLine="643" w:firstLineChars="200"/>
        <w:jc w:val="left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一、论坛主题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经组委会</w:t>
      </w:r>
      <w:r>
        <w:rPr>
          <w:rFonts w:ascii="仿宋_GB2312" w:eastAsia="仿宋_GB2312"/>
          <w:sz w:val="32"/>
          <w:szCs w:val="32"/>
        </w:rPr>
        <w:t>深入调研和研讨，本届CMRA</w:t>
      </w:r>
      <w:r>
        <w:rPr>
          <w:rFonts w:hint="eastAsia" w:ascii="仿宋_GB2312" w:eastAsia="仿宋_GB2312"/>
          <w:sz w:val="32"/>
          <w:szCs w:val="32"/>
        </w:rPr>
        <w:t>年会</w:t>
      </w:r>
      <w:r>
        <w:rPr>
          <w:rFonts w:ascii="仿宋_GB2312" w:eastAsia="仿宋_GB2312"/>
          <w:sz w:val="32"/>
          <w:szCs w:val="32"/>
        </w:rPr>
        <w:t>论坛主题确定为</w:t>
      </w:r>
      <w:r>
        <w:rPr>
          <w:rFonts w:hint="eastAsia" w:ascii="仿宋_GB2312" w:eastAsia="仿宋_GB2312"/>
          <w:b/>
          <w:sz w:val="32"/>
          <w:szCs w:val="32"/>
        </w:rPr>
        <w:t>“转变与突破”</w:t>
      </w:r>
      <w:r>
        <w:rPr>
          <w:rFonts w:hint="eastAsia" w:ascii="仿宋_GB2312" w:eastAsia="仿宋_GB2312"/>
          <w:sz w:val="32"/>
          <w:szCs w:val="32"/>
        </w:rPr>
        <w:t>，旨在</w:t>
      </w:r>
      <w:r>
        <w:rPr>
          <w:rFonts w:ascii="仿宋_GB2312" w:eastAsia="仿宋_GB2312"/>
          <w:sz w:val="32"/>
          <w:szCs w:val="32"/>
        </w:rPr>
        <w:t>探讨</w:t>
      </w:r>
      <w:r>
        <w:rPr>
          <w:rFonts w:hint="eastAsia" w:ascii="仿宋_GB2312" w:eastAsia="仿宋_GB2312"/>
          <w:sz w:val="32"/>
          <w:szCs w:val="32"/>
        </w:rPr>
        <w:t>全面</w:t>
      </w:r>
      <w:r>
        <w:rPr>
          <w:rFonts w:ascii="仿宋_GB2312" w:eastAsia="仿宋_GB2312"/>
          <w:sz w:val="32"/>
          <w:szCs w:val="32"/>
        </w:rPr>
        <w:t>禁止洋垃圾入境及环保新</w:t>
      </w:r>
      <w:r>
        <w:rPr>
          <w:rFonts w:hint="eastAsia" w:ascii="仿宋_GB2312" w:eastAsia="仿宋_GB2312"/>
          <w:sz w:val="32"/>
          <w:szCs w:val="32"/>
        </w:rPr>
        <w:t>常态下</w:t>
      </w:r>
      <w:r>
        <w:rPr>
          <w:rFonts w:ascii="仿宋_GB2312" w:eastAsia="仿宋_GB2312"/>
          <w:sz w:val="32"/>
          <w:szCs w:val="32"/>
        </w:rPr>
        <w:t>，再生金属</w:t>
      </w:r>
      <w:r>
        <w:rPr>
          <w:rFonts w:hint="eastAsia" w:ascii="仿宋_GB2312" w:eastAsia="仿宋_GB2312"/>
          <w:sz w:val="32"/>
          <w:szCs w:val="32"/>
        </w:rPr>
        <w:t>回收</w:t>
      </w:r>
      <w:r>
        <w:rPr>
          <w:rFonts w:ascii="仿宋_GB2312" w:eastAsia="仿宋_GB2312"/>
          <w:sz w:val="32"/>
          <w:szCs w:val="32"/>
        </w:rPr>
        <w:t>、加工与利用企业如何转变思路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规范发展、</w:t>
      </w:r>
      <w:r>
        <w:rPr>
          <w:rFonts w:hint="eastAsia" w:ascii="仿宋_GB2312" w:eastAsia="仿宋_GB2312"/>
          <w:sz w:val="32"/>
          <w:szCs w:val="32"/>
        </w:rPr>
        <w:t>加强</w:t>
      </w:r>
      <w:r>
        <w:rPr>
          <w:rFonts w:ascii="仿宋_GB2312" w:eastAsia="仿宋_GB2312"/>
          <w:sz w:val="32"/>
          <w:szCs w:val="32"/>
        </w:rPr>
        <w:t>自身转型升级，开展国际产能合作，推进国内回收渠道建设、</w:t>
      </w:r>
      <w:r>
        <w:rPr>
          <w:rFonts w:hint="eastAsia" w:ascii="仿宋_GB2312" w:eastAsia="仿宋_GB2312"/>
          <w:sz w:val="32"/>
          <w:szCs w:val="32"/>
        </w:rPr>
        <w:t>突破</w:t>
      </w:r>
      <w:r>
        <w:rPr>
          <w:rFonts w:ascii="仿宋_GB2312" w:eastAsia="仿宋_GB2312"/>
          <w:sz w:val="32"/>
          <w:szCs w:val="32"/>
        </w:rPr>
        <w:t>现有模式和业态，创新</w:t>
      </w:r>
      <w:r>
        <w:rPr>
          <w:rFonts w:hint="eastAsia" w:ascii="仿宋_GB2312" w:eastAsia="仿宋_GB2312"/>
          <w:sz w:val="32"/>
          <w:szCs w:val="32"/>
        </w:rPr>
        <w:t>、绿色</w:t>
      </w:r>
      <w:r>
        <w:rPr>
          <w:rFonts w:ascii="仿宋_GB2312" w:eastAsia="仿宋_GB2312"/>
          <w:sz w:val="32"/>
          <w:szCs w:val="32"/>
        </w:rPr>
        <w:t>、协同发展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为企业寻找新增长极。</w:t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二、时间地点</w:t>
      </w:r>
    </w:p>
    <w:p>
      <w:pPr>
        <w:spacing w:line="600" w:lineRule="exact"/>
        <w:ind w:firstLine="1280" w:firstLineChars="4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时间：2017年11月7日</w:t>
      </w:r>
      <w:r>
        <w:rPr>
          <w:rFonts w:ascii="仿宋_GB2312" w:hAnsi="宋体" w:eastAsia="仿宋_GB2312" w:cs="宋体"/>
          <w:sz w:val="32"/>
          <w:szCs w:val="32"/>
        </w:rPr>
        <w:t>-</w:t>
      </w:r>
      <w:r>
        <w:rPr>
          <w:rFonts w:hint="eastAsia" w:ascii="仿宋_GB2312" w:hAnsi="宋体" w:eastAsia="仿宋_GB2312" w:cs="宋体"/>
          <w:sz w:val="32"/>
          <w:szCs w:val="32"/>
        </w:rPr>
        <w:t>9日</w:t>
      </w:r>
    </w:p>
    <w:p>
      <w:pPr>
        <w:spacing w:line="600" w:lineRule="exact"/>
        <w:ind w:firstLine="1280" w:firstLineChars="4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地点：宁波 香格里拉大酒店</w:t>
      </w:r>
    </w:p>
    <w:p>
      <w:pPr>
        <w:spacing w:line="600" w:lineRule="exact"/>
        <w:ind w:left="602"/>
        <w:rPr>
          <w:rFonts w:ascii="黑体" w:hAnsi="黑体" w:eastAsia="黑体" w:cs="宋体"/>
          <w:b/>
          <w:bCs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三、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注册费用</w:t>
      </w:r>
    </w:p>
    <w:p>
      <w:pPr>
        <w:spacing w:line="600" w:lineRule="exact"/>
        <w:ind w:left="602"/>
        <w:rPr>
          <w:rFonts w:ascii="黑体" w:hAnsi="黑体" w:eastAsia="黑体" w:cs="宋体"/>
          <w:b/>
          <w:bCs/>
          <w:sz w:val="30"/>
          <w:szCs w:val="30"/>
        </w:rPr>
      </w:pPr>
    </w:p>
    <w:tbl>
      <w:tblPr>
        <w:tblStyle w:val="9"/>
        <w:tblW w:w="93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2381"/>
        <w:gridCol w:w="5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企业类别</w:t>
            </w:r>
          </w:p>
        </w:tc>
        <w:tc>
          <w:tcPr>
            <w:tcW w:w="788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注册费用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预报名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现场报名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会  员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cs="宋体" w:asciiTheme="minorEastAsia" w:hAnsiTheme="minorEastAsia"/>
                <w:bCs/>
                <w:szCs w:val="21"/>
              </w:rPr>
              <w:t>40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00元</w:t>
            </w:r>
            <w:r>
              <w:rPr>
                <w:rFonts w:cs="宋体" w:asciiTheme="minorEastAsia" w:hAnsiTheme="minorEastAsia"/>
                <w:bCs/>
                <w:szCs w:val="21"/>
              </w:rPr>
              <w:t>/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人</w:t>
            </w:r>
          </w:p>
        </w:tc>
        <w:tc>
          <w:tcPr>
            <w:tcW w:w="550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cs="宋体" w:asciiTheme="minorEastAsia" w:hAnsiTheme="minorEastAsia"/>
                <w:bCs/>
                <w:szCs w:val="21"/>
              </w:rPr>
              <w:t>5800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元</w:t>
            </w:r>
            <w:r>
              <w:rPr>
                <w:rFonts w:cs="宋体" w:asciiTheme="minorEastAsia" w:hAnsiTheme="minorEastAsia"/>
                <w:bCs/>
                <w:szCs w:val="21"/>
              </w:rPr>
              <w:t>/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非会员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cs="宋体" w:asciiTheme="minorEastAsia" w:hAnsiTheme="minorEastAsia"/>
                <w:bCs/>
                <w:szCs w:val="21"/>
              </w:rPr>
              <w:t>45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00元</w:t>
            </w:r>
            <w:r>
              <w:rPr>
                <w:rFonts w:cs="宋体" w:asciiTheme="minorEastAsia" w:hAnsiTheme="minorEastAsia"/>
                <w:bCs/>
                <w:szCs w:val="21"/>
              </w:rPr>
              <w:t>/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人</w:t>
            </w:r>
          </w:p>
        </w:tc>
        <w:tc>
          <w:tcPr>
            <w:tcW w:w="55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注</w:t>
            </w:r>
          </w:p>
        </w:tc>
        <w:tc>
          <w:tcPr>
            <w:tcW w:w="7886" w:type="dxa"/>
            <w:gridSpan w:val="2"/>
            <w:vAlign w:val="center"/>
          </w:tcPr>
          <w:p>
            <w:pPr>
              <w:jc w:val="left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1.展览</w:t>
            </w:r>
            <w:r>
              <w:rPr>
                <w:rFonts w:cs="宋体" w:asciiTheme="minorEastAsia" w:hAnsiTheme="minorEastAsia"/>
                <w:bCs/>
                <w:szCs w:val="21"/>
              </w:rPr>
              <w:t>展示所剩席位有限，意向企业请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电联！</w:t>
            </w:r>
          </w:p>
          <w:p>
            <w:pPr>
              <w:jc w:val="left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2.费用</w:t>
            </w:r>
            <w:r>
              <w:rPr>
                <w:rFonts w:cs="宋体" w:asciiTheme="minorEastAsia" w:hAnsiTheme="minorEastAsia"/>
                <w:bCs/>
                <w:szCs w:val="21"/>
              </w:rPr>
              <w:t>仅含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注册费</w:t>
            </w:r>
            <w:r>
              <w:rPr>
                <w:rFonts w:cs="宋体" w:asciiTheme="minorEastAsia" w:hAnsiTheme="minorEastAsia"/>
                <w:bCs/>
                <w:szCs w:val="21"/>
              </w:rPr>
              <w:t>、资料费等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、</w:t>
            </w:r>
            <w:r>
              <w:rPr>
                <w:rFonts w:cs="宋体" w:asciiTheme="minorEastAsia" w:hAnsiTheme="minorEastAsia"/>
                <w:bCs/>
                <w:szCs w:val="21"/>
              </w:rPr>
              <w:t>会议自助餐，交通、食宿自理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！</w:t>
            </w:r>
          </w:p>
          <w:p>
            <w:pPr>
              <w:jc w:val="left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3.年会</w:t>
            </w:r>
            <w:r>
              <w:rPr>
                <w:rFonts w:cs="宋体" w:asciiTheme="minorEastAsia" w:hAnsiTheme="minorEastAsia"/>
                <w:bCs/>
                <w:szCs w:val="21"/>
              </w:rPr>
              <w:t>期间不安排场站接送，请代表自行前往！</w:t>
            </w:r>
          </w:p>
          <w:p>
            <w:pPr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cs="宋体" w:asciiTheme="minorEastAsia" w:hAnsiTheme="minorEastAsia"/>
                <w:bCs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.因</w:t>
            </w:r>
            <w:r>
              <w:rPr>
                <w:rFonts w:cs="宋体" w:asciiTheme="minorEastAsia" w:hAnsiTheme="minorEastAsia"/>
                <w:bCs/>
                <w:szCs w:val="21"/>
              </w:rPr>
              <w:t>会议酒店房间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数量</w:t>
            </w:r>
            <w:r>
              <w:rPr>
                <w:rFonts w:cs="宋体" w:asciiTheme="minorEastAsia" w:hAnsiTheme="minorEastAsia"/>
                <w:bCs/>
                <w:szCs w:val="21"/>
              </w:rPr>
              <w:t>有限，请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交费</w:t>
            </w:r>
            <w:r>
              <w:rPr>
                <w:rFonts w:cs="宋体" w:asciiTheme="minorEastAsia" w:hAnsiTheme="minorEastAsia"/>
                <w:bCs/>
                <w:szCs w:val="21"/>
              </w:rPr>
              <w:t>后向组委会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索取</w:t>
            </w:r>
            <w:r>
              <w:rPr>
                <w:rFonts w:cs="宋体" w:asciiTheme="minorEastAsia" w:hAnsiTheme="minorEastAsia"/>
                <w:bCs/>
                <w:szCs w:val="21"/>
              </w:rPr>
              <w:t>参会确认码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提前自行</w:t>
            </w:r>
            <w:r>
              <w:rPr>
                <w:rFonts w:cs="宋体" w:asciiTheme="minorEastAsia" w:hAnsiTheme="minorEastAsia"/>
                <w:bCs/>
                <w:szCs w:val="21"/>
              </w:rPr>
              <w:t>预定房间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！</w:t>
            </w:r>
          </w:p>
        </w:tc>
      </w:tr>
    </w:tbl>
    <w:p>
      <w:pPr>
        <w:spacing w:line="560" w:lineRule="exact"/>
        <w:rPr>
          <w:rFonts w:ascii="黑体" w:hAnsi="黑体" w:eastAsia="黑体" w:cs="宋体"/>
          <w:b/>
          <w:bCs/>
          <w:sz w:val="30"/>
          <w:szCs w:val="30"/>
        </w:rPr>
      </w:pPr>
    </w:p>
    <w:p>
      <w:pPr>
        <w:spacing w:line="560" w:lineRule="exact"/>
        <w:ind w:firstLine="602" w:firstLineChars="200"/>
        <w:rPr>
          <w:rFonts w:ascii="黑体" w:hAnsi="黑体" w:eastAsia="黑体" w:cs="宋体"/>
          <w:b/>
          <w:bCs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sz w:val="30"/>
          <w:szCs w:val="30"/>
        </w:rPr>
        <w:t>四</w:t>
      </w:r>
      <w:r>
        <w:rPr>
          <w:rFonts w:ascii="黑体" w:hAnsi="黑体" w:eastAsia="黑体" w:cs="宋体"/>
          <w:b/>
          <w:bCs/>
          <w:sz w:val="30"/>
          <w:szCs w:val="30"/>
        </w:rPr>
        <w:t>、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CMRA年会组委会</w:t>
      </w:r>
    </w:p>
    <w:p>
      <w:pPr>
        <w:spacing w:line="560" w:lineRule="exact"/>
        <w:ind w:firstLine="1205" w:firstLineChars="4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b/>
          <w:sz w:val="30"/>
          <w:szCs w:val="30"/>
        </w:rPr>
        <w:t xml:space="preserve">主    </w:t>
      </w:r>
      <w:r>
        <w:rPr>
          <w:rFonts w:ascii="仿宋_GB2312" w:eastAsia="仿宋_GB2312" w:hAnsiTheme="minorEastAsia"/>
          <w:b/>
          <w:sz w:val="30"/>
          <w:szCs w:val="30"/>
        </w:rPr>
        <w:t xml:space="preserve">  </w:t>
      </w:r>
      <w:r>
        <w:rPr>
          <w:rFonts w:hint="eastAsia" w:ascii="仿宋_GB2312" w:eastAsia="仿宋_GB2312" w:hAnsiTheme="minorEastAsia"/>
          <w:b/>
          <w:sz w:val="30"/>
          <w:szCs w:val="30"/>
        </w:rPr>
        <w:t>任</w:t>
      </w:r>
      <w:r>
        <w:rPr>
          <w:rFonts w:ascii="仿宋_GB2312" w:eastAsia="仿宋_GB2312" w:hAnsiTheme="minorEastAsia"/>
          <w:b/>
          <w:sz w:val="30"/>
          <w:szCs w:val="30"/>
        </w:rPr>
        <w:t>：</w:t>
      </w:r>
      <w:r>
        <w:rPr>
          <w:rFonts w:hint="eastAsia" w:ascii="仿宋_GB2312" w:eastAsia="仿宋_GB2312" w:hAnsiTheme="minorEastAsia"/>
          <w:sz w:val="30"/>
          <w:szCs w:val="30"/>
        </w:rPr>
        <w:t>尚福山  中国</w:t>
      </w:r>
      <w:r>
        <w:rPr>
          <w:rFonts w:ascii="仿宋_GB2312" w:eastAsia="仿宋_GB2312" w:hAnsiTheme="minorEastAsia"/>
          <w:sz w:val="30"/>
          <w:szCs w:val="30"/>
        </w:rPr>
        <w:t>有色金属工业协会副会长</w:t>
      </w:r>
    </w:p>
    <w:p>
      <w:pPr>
        <w:spacing w:line="560" w:lineRule="exact"/>
        <w:ind w:firstLine="1205" w:firstLineChars="4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b/>
          <w:sz w:val="30"/>
          <w:szCs w:val="30"/>
        </w:rPr>
        <w:t xml:space="preserve">副 </w:t>
      </w:r>
      <w:r>
        <w:rPr>
          <w:rFonts w:ascii="仿宋_GB2312" w:eastAsia="仿宋_GB2312" w:hAnsiTheme="minorEastAsia"/>
          <w:b/>
          <w:sz w:val="30"/>
          <w:szCs w:val="30"/>
        </w:rPr>
        <w:t xml:space="preserve"> </w:t>
      </w:r>
      <w:r>
        <w:rPr>
          <w:rFonts w:hint="eastAsia" w:ascii="仿宋_GB2312" w:eastAsia="仿宋_GB2312" w:hAnsiTheme="minorEastAsia"/>
          <w:b/>
          <w:sz w:val="30"/>
          <w:szCs w:val="30"/>
        </w:rPr>
        <w:t>主  任：</w:t>
      </w:r>
      <w:r>
        <w:rPr>
          <w:rFonts w:ascii="仿宋_GB2312" w:eastAsia="仿宋_GB2312" w:hAnsiTheme="minorEastAsia"/>
          <w:sz w:val="30"/>
          <w:szCs w:val="30"/>
        </w:rPr>
        <w:t>王吉位</w:t>
      </w:r>
      <w:r>
        <w:rPr>
          <w:rFonts w:hint="eastAsia" w:ascii="仿宋_GB2312" w:eastAsia="仿宋_GB2312" w:hAnsiTheme="minorEastAsia"/>
          <w:sz w:val="30"/>
          <w:szCs w:val="30"/>
        </w:rPr>
        <w:t xml:space="preserve">  再生金属</w:t>
      </w:r>
      <w:r>
        <w:rPr>
          <w:rFonts w:ascii="仿宋_GB2312" w:eastAsia="仿宋_GB2312" w:hAnsiTheme="minorEastAsia"/>
          <w:sz w:val="30"/>
          <w:szCs w:val="30"/>
        </w:rPr>
        <w:t>分会副会长兼秘书长</w:t>
      </w:r>
    </w:p>
    <w:p>
      <w:pPr>
        <w:spacing w:line="560" w:lineRule="exact"/>
        <w:ind w:firstLine="3000" w:firstLineChars="10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李士龙</w:t>
      </w:r>
      <w:r>
        <w:rPr>
          <w:rFonts w:hint="eastAsia" w:ascii="仿宋_GB2312" w:eastAsia="仿宋_GB2312" w:hAnsiTheme="minorEastAsia"/>
          <w:sz w:val="30"/>
          <w:szCs w:val="30"/>
        </w:rPr>
        <w:t xml:space="preserve">  再生</w:t>
      </w:r>
      <w:r>
        <w:rPr>
          <w:rFonts w:ascii="仿宋_GB2312" w:eastAsia="仿宋_GB2312" w:hAnsiTheme="minorEastAsia"/>
          <w:sz w:val="30"/>
          <w:szCs w:val="30"/>
        </w:rPr>
        <w:t>金属分会副会长</w:t>
      </w:r>
    </w:p>
    <w:p>
      <w:pPr>
        <w:spacing w:line="560" w:lineRule="exact"/>
        <w:ind w:firstLine="3000" w:firstLineChars="10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张希忠  再生</w:t>
      </w:r>
      <w:r>
        <w:rPr>
          <w:rFonts w:ascii="仿宋_GB2312" w:eastAsia="仿宋_GB2312" w:hAnsiTheme="minorEastAsia"/>
          <w:sz w:val="30"/>
          <w:szCs w:val="30"/>
        </w:rPr>
        <w:t>金属分会副会长</w:t>
      </w:r>
    </w:p>
    <w:p>
      <w:pPr>
        <w:spacing w:line="560" w:lineRule="exact"/>
        <w:ind w:firstLine="1205" w:firstLineChars="4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b/>
          <w:sz w:val="30"/>
          <w:szCs w:val="30"/>
        </w:rPr>
        <w:t>执行副主任</w:t>
      </w:r>
      <w:r>
        <w:rPr>
          <w:rFonts w:ascii="仿宋_GB2312" w:eastAsia="仿宋_GB2312" w:hAnsiTheme="minorEastAsia"/>
          <w:b/>
          <w:sz w:val="30"/>
          <w:szCs w:val="30"/>
        </w:rPr>
        <w:t xml:space="preserve">: </w:t>
      </w:r>
      <w:r>
        <w:rPr>
          <w:rFonts w:hint="eastAsia" w:ascii="仿宋_GB2312" w:eastAsia="仿宋_GB2312" w:hAnsiTheme="minorEastAsia"/>
          <w:sz w:val="30"/>
          <w:szCs w:val="30"/>
        </w:rPr>
        <w:t>吴  艳  再生</w:t>
      </w:r>
      <w:r>
        <w:rPr>
          <w:rFonts w:ascii="仿宋_GB2312" w:eastAsia="仿宋_GB2312" w:hAnsiTheme="minorEastAsia"/>
          <w:sz w:val="30"/>
          <w:szCs w:val="30"/>
        </w:rPr>
        <w:t>金属分会</w:t>
      </w:r>
      <w:r>
        <w:rPr>
          <w:rFonts w:hint="eastAsia" w:ascii="仿宋_GB2312" w:eastAsia="仿宋_GB2312" w:hAnsiTheme="minorEastAsia"/>
          <w:sz w:val="30"/>
          <w:szCs w:val="30"/>
        </w:rPr>
        <w:t>副秘书长</w:t>
      </w:r>
    </w:p>
    <w:p>
      <w:pPr>
        <w:spacing w:line="560" w:lineRule="exact"/>
        <w:ind w:firstLine="602" w:firstLineChars="200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hint="eastAsia" w:ascii="仿宋_GB2312" w:eastAsia="仿宋_GB2312" w:hAnsiTheme="minorEastAsia"/>
          <w:b/>
          <w:sz w:val="30"/>
          <w:szCs w:val="30"/>
        </w:rPr>
        <w:t>五</w:t>
      </w:r>
      <w:r>
        <w:rPr>
          <w:rFonts w:ascii="仿宋_GB2312" w:eastAsia="仿宋_GB2312" w:hAnsiTheme="minorEastAsia"/>
          <w:b/>
          <w:sz w:val="30"/>
          <w:szCs w:val="30"/>
        </w:rPr>
        <w:t>、</w:t>
      </w:r>
      <w:r>
        <w:rPr>
          <w:rFonts w:hint="eastAsia" w:ascii="仿宋_GB2312" w:eastAsia="仿宋_GB2312" w:hAnsiTheme="minorEastAsia"/>
          <w:b/>
          <w:sz w:val="30"/>
          <w:szCs w:val="30"/>
        </w:rPr>
        <w:t>CMRA年会</w:t>
      </w:r>
      <w:r>
        <w:rPr>
          <w:rFonts w:ascii="仿宋_GB2312" w:eastAsia="仿宋_GB2312" w:hAnsiTheme="minorEastAsia"/>
          <w:b/>
          <w:sz w:val="30"/>
          <w:szCs w:val="30"/>
        </w:rPr>
        <w:t>筹备组</w:t>
      </w:r>
    </w:p>
    <w:p>
      <w:pPr>
        <w:spacing w:line="560" w:lineRule="exact"/>
        <w:ind w:firstLine="1200" w:firstLineChars="4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 xml:space="preserve">刘  巍  </w:t>
      </w:r>
      <w:r>
        <w:rPr>
          <w:rFonts w:ascii="仿宋_GB2312" w:eastAsia="仿宋_GB2312" w:hAnsiTheme="minorEastAsia"/>
          <w:sz w:val="30"/>
          <w:szCs w:val="30"/>
        </w:rPr>
        <w:t>18610597048    李</w:t>
      </w:r>
      <w:r>
        <w:rPr>
          <w:rFonts w:hint="eastAsia" w:ascii="仿宋_GB2312" w:eastAsia="仿宋_GB2312" w:hAnsiTheme="minorEastAsia"/>
          <w:sz w:val="30"/>
          <w:szCs w:val="30"/>
        </w:rPr>
        <w:t xml:space="preserve">  </w:t>
      </w:r>
      <w:r>
        <w:rPr>
          <w:rFonts w:ascii="仿宋_GB2312" w:eastAsia="仿宋_GB2312" w:hAnsiTheme="minorEastAsia"/>
          <w:sz w:val="30"/>
          <w:szCs w:val="30"/>
        </w:rPr>
        <w:t>波</w:t>
      </w:r>
      <w:r>
        <w:rPr>
          <w:rFonts w:hint="eastAsia" w:ascii="仿宋_GB2312" w:eastAsia="仿宋_GB2312" w:hAnsiTheme="minorEastAsia"/>
          <w:sz w:val="30"/>
          <w:szCs w:val="30"/>
        </w:rPr>
        <w:t xml:space="preserve">  </w:t>
      </w:r>
      <w:r>
        <w:rPr>
          <w:rFonts w:ascii="仿宋_GB2312" w:eastAsia="仿宋_GB2312" w:hAnsiTheme="minorEastAsia"/>
          <w:sz w:val="30"/>
          <w:szCs w:val="30"/>
        </w:rPr>
        <w:t xml:space="preserve">13910759993  </w:t>
      </w:r>
      <w:r>
        <w:rPr>
          <w:rFonts w:hint="eastAsia" w:ascii="仿宋_GB2312" w:eastAsia="仿宋_GB2312" w:hAnsiTheme="minorEastAsia"/>
          <w:sz w:val="30"/>
          <w:szCs w:val="30"/>
        </w:rPr>
        <w:t xml:space="preserve">  </w:t>
      </w:r>
      <w:r>
        <w:rPr>
          <w:rFonts w:ascii="仿宋_GB2312" w:eastAsia="仿宋_GB2312" w:hAnsiTheme="minorEastAsia"/>
          <w:sz w:val="30"/>
          <w:szCs w:val="30"/>
        </w:rPr>
        <w:t xml:space="preserve">  </w:t>
      </w:r>
    </w:p>
    <w:p>
      <w:pPr>
        <w:spacing w:line="560" w:lineRule="exact"/>
        <w:ind w:firstLine="1200" w:firstLineChars="4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 xml:space="preserve">张  琳  </w:t>
      </w:r>
      <w:r>
        <w:rPr>
          <w:rFonts w:ascii="仿宋_GB2312" w:eastAsia="仿宋_GB2312" w:hAnsiTheme="minorEastAsia"/>
          <w:sz w:val="30"/>
          <w:szCs w:val="30"/>
        </w:rPr>
        <w:t xml:space="preserve">13366125827  </w:t>
      </w:r>
      <w:r>
        <w:rPr>
          <w:rFonts w:hint="eastAsia" w:ascii="仿宋_GB2312" w:eastAsia="仿宋_GB2312" w:hAnsiTheme="minorEastAsia"/>
          <w:sz w:val="30"/>
          <w:szCs w:val="30"/>
        </w:rPr>
        <w:t xml:space="preserve">  吕晓冯  </w:t>
      </w:r>
      <w:r>
        <w:rPr>
          <w:rFonts w:ascii="仿宋_GB2312" w:eastAsia="仿宋_GB2312" w:hAnsiTheme="minorEastAsia"/>
          <w:sz w:val="30"/>
          <w:szCs w:val="30"/>
        </w:rPr>
        <w:t xml:space="preserve">15116915841  </w:t>
      </w:r>
    </w:p>
    <w:p>
      <w:pPr>
        <w:spacing w:line="560" w:lineRule="exact"/>
        <w:ind w:firstLine="1200" w:firstLineChars="4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 xml:space="preserve">刘姣姣  </w:t>
      </w:r>
      <w:r>
        <w:rPr>
          <w:rFonts w:ascii="仿宋_GB2312" w:eastAsia="仿宋_GB2312" w:hAnsiTheme="minorEastAsia"/>
          <w:sz w:val="30"/>
          <w:szCs w:val="30"/>
        </w:rPr>
        <w:t xml:space="preserve">13501099861  </w:t>
      </w:r>
      <w:r>
        <w:rPr>
          <w:rFonts w:hint="eastAsia" w:ascii="仿宋_GB2312" w:eastAsia="仿宋_GB2312" w:hAnsiTheme="minorEastAsia"/>
          <w:sz w:val="30"/>
          <w:szCs w:val="30"/>
        </w:rPr>
        <w:t xml:space="preserve">  钱  华  13910156077</w:t>
      </w:r>
      <w:r>
        <w:rPr>
          <w:rFonts w:ascii="仿宋_GB2312" w:eastAsia="仿宋_GB2312" w:hAnsiTheme="minorEastAsia"/>
          <w:sz w:val="30"/>
          <w:szCs w:val="30"/>
        </w:rPr>
        <w:t xml:space="preserve">  </w:t>
      </w:r>
    </w:p>
    <w:p>
      <w:pPr>
        <w:spacing w:line="560" w:lineRule="exact"/>
        <w:ind w:left="420" w:leftChars="200" w:firstLine="750" w:firstLineChars="25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王浩鹏（参会</w:t>
      </w:r>
      <w:r>
        <w:rPr>
          <w:rFonts w:ascii="仿宋_GB2312" w:eastAsia="仿宋_GB2312" w:hAnsiTheme="minorEastAsia"/>
          <w:sz w:val="30"/>
          <w:szCs w:val="30"/>
        </w:rPr>
        <w:t>联系人</w:t>
      </w:r>
      <w:r>
        <w:rPr>
          <w:rFonts w:hint="eastAsia" w:ascii="仿宋_GB2312" w:eastAsia="仿宋_GB2312" w:hAnsiTheme="minorEastAsia"/>
          <w:sz w:val="30"/>
          <w:szCs w:val="30"/>
        </w:rPr>
        <w:t xml:space="preserve">）  </w:t>
      </w:r>
      <w:r>
        <w:rPr>
          <w:rFonts w:ascii="仿宋_GB2312" w:eastAsia="仿宋_GB2312" w:hAnsiTheme="minorEastAsia"/>
          <w:sz w:val="30"/>
          <w:szCs w:val="30"/>
        </w:rPr>
        <w:t>13501054597</w:t>
      </w:r>
      <w:r>
        <w:rPr>
          <w:rFonts w:hint="eastAsia" w:ascii="仿宋_GB2312" w:eastAsia="仿宋_GB2312" w:hAnsiTheme="minorEastAsia"/>
          <w:sz w:val="30"/>
          <w:szCs w:val="30"/>
        </w:rPr>
        <w:t xml:space="preserve">  </w:t>
      </w:r>
      <w:r>
        <w:rPr>
          <w:rFonts w:ascii="仿宋_GB2312" w:eastAsia="仿宋_GB2312" w:hAnsiTheme="minorEastAsia"/>
          <w:sz w:val="30"/>
          <w:szCs w:val="30"/>
        </w:rPr>
        <w:t xml:space="preserve"> whp411411@163.0rg</w:t>
      </w:r>
    </w:p>
    <w:p>
      <w:pPr>
        <w:spacing w:line="560" w:lineRule="exact"/>
        <w:ind w:left="420" w:leftChars="200" w:firstLine="750" w:firstLineChars="25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贾  跃（参展</w:t>
      </w:r>
      <w:r>
        <w:rPr>
          <w:rFonts w:ascii="仿宋_GB2312" w:eastAsia="仿宋_GB2312" w:hAnsiTheme="minorEastAsia"/>
          <w:sz w:val="30"/>
          <w:szCs w:val="30"/>
        </w:rPr>
        <w:t>联系人</w:t>
      </w:r>
      <w:r>
        <w:rPr>
          <w:rFonts w:hint="eastAsia" w:ascii="仿宋_GB2312" w:eastAsia="仿宋_GB2312" w:hAnsiTheme="minorEastAsia"/>
          <w:sz w:val="30"/>
          <w:szCs w:val="30"/>
        </w:rPr>
        <w:t xml:space="preserve">）  </w:t>
      </w:r>
      <w:r>
        <w:rPr>
          <w:rFonts w:ascii="仿宋_GB2312" w:eastAsia="仿宋_GB2312" w:hAnsiTheme="minorEastAsia"/>
          <w:sz w:val="30"/>
          <w:szCs w:val="30"/>
        </w:rPr>
        <w:t>18618289879</w:t>
      </w:r>
      <w:r>
        <w:rPr>
          <w:rFonts w:hint="eastAsia" w:ascii="仿宋_GB2312" w:eastAsia="仿宋_GB2312" w:hAnsiTheme="minorEastAsia"/>
          <w:sz w:val="30"/>
          <w:szCs w:val="30"/>
        </w:rPr>
        <w:t xml:space="preserve">   </w:t>
      </w:r>
      <w:r>
        <w:rPr>
          <w:rFonts w:ascii="仿宋_GB2312" w:eastAsia="仿宋_GB2312" w:hAnsiTheme="minorEastAsia"/>
          <w:sz w:val="30"/>
          <w:szCs w:val="30"/>
        </w:rPr>
        <w:t>cmrajy@vip.126.com</w:t>
      </w:r>
    </w:p>
    <w:p>
      <w:pPr>
        <w:spacing w:line="560" w:lineRule="exact"/>
        <w:ind w:firstLine="750" w:firstLineChars="25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附件：1.CMRA年会2017议程安排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2.CMRA年会2017论坛报名表</w:t>
      </w:r>
    </w:p>
    <w:p>
      <w:pPr>
        <w:spacing w:line="56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3.CMRA年会2017展览报名表</w:t>
      </w:r>
    </w:p>
    <w:p>
      <w:pPr>
        <w:spacing w:line="560" w:lineRule="exact"/>
        <w:ind w:firstLine="1260" w:firstLineChars="6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 w:hAnsiTheme="minorEastAsia"/>
          <w:sz w:val="30"/>
          <w:szCs w:val="30"/>
        </w:rPr>
      </w:pPr>
    </w:p>
    <w:p>
      <w:pPr>
        <w:spacing w:line="560" w:lineRule="exact"/>
        <w:ind w:firstLine="6450" w:firstLineChars="2150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 w:hAnsiTheme="minorEastAsia"/>
          <w:sz w:val="30"/>
          <w:szCs w:val="30"/>
        </w:rPr>
        <w:t>2017</w:t>
      </w:r>
      <w:r>
        <w:rPr>
          <w:rFonts w:hint="eastAsia" w:ascii="仿宋_GB2312" w:eastAsia="仿宋_GB2312" w:hAnsiTheme="minorEastAsia"/>
          <w:sz w:val="30"/>
          <w:szCs w:val="30"/>
        </w:rPr>
        <w:t>年9月19日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/>
          <w:sz w:val="32"/>
          <w:szCs w:val="32"/>
        </w:rPr>
        <w:t>2017</w:t>
      </w:r>
      <w:r>
        <w:rPr>
          <w:rFonts w:hint="eastAsia" w:ascii="方正小标宋简体" w:eastAsia="方正小标宋简体" w:hAnsiTheme="minorEastAsia"/>
          <w:sz w:val="32"/>
          <w:szCs w:val="32"/>
        </w:rPr>
        <w:t>C</w:t>
      </w:r>
      <w:r>
        <w:rPr>
          <w:rFonts w:ascii="方正小标宋简体" w:eastAsia="方正小标宋简体" w:hAnsiTheme="minorEastAsia"/>
          <w:sz w:val="32"/>
          <w:szCs w:val="32"/>
        </w:rPr>
        <w:t>MRA</w:t>
      </w:r>
      <w:r>
        <w:rPr>
          <w:rFonts w:hint="eastAsia" w:ascii="方正小标宋简体" w:eastAsia="方正小标宋简体" w:hAnsiTheme="minorEastAsia"/>
          <w:sz w:val="32"/>
          <w:szCs w:val="32"/>
        </w:rPr>
        <w:t>年会议程安排（拟定）</w:t>
      </w:r>
    </w:p>
    <w:tbl>
      <w:tblPr>
        <w:tblStyle w:val="9"/>
        <w:tblW w:w="10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518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11月7日     08:30-22:00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报到注册    宁波</w:t>
            </w:r>
            <w:r>
              <w:rPr>
                <w:rFonts w:ascii="宋体" w:hAnsi="宋体" w:cs="宋体"/>
                <w:szCs w:val="21"/>
              </w:rPr>
              <w:t>香格里拉大酒店一层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1575" w:firstLineChars="7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11月7日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18:30</w:t>
            </w:r>
            <w:r>
              <w:rPr>
                <w:rFonts w:ascii="宋体" w:hAnsi="宋体" w:cs="宋体"/>
                <w:szCs w:val="21"/>
              </w:rPr>
              <w:t>-20</w:t>
            </w:r>
            <w:r>
              <w:rPr>
                <w:rFonts w:hint="eastAsia" w:ascii="宋体" w:hAnsi="宋体" w:cs="宋体"/>
                <w:szCs w:val="21"/>
              </w:rPr>
              <w:t>:00</w:t>
            </w:r>
            <w:r>
              <w:rPr>
                <w:rFonts w:ascii="宋体" w:hAnsi="宋体" w:cs="宋体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CMRA 招待</w:t>
            </w:r>
            <w:r>
              <w:rPr>
                <w:rFonts w:ascii="宋体" w:hAnsi="宋体" w:cs="宋体"/>
                <w:szCs w:val="21"/>
              </w:rPr>
              <w:t>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1575" w:firstLineChars="7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11月8日    </w:t>
            </w:r>
            <w:r>
              <w:rPr>
                <w:rFonts w:ascii="宋体" w:hAnsi="宋体" w:cs="宋体"/>
                <w:szCs w:val="21"/>
              </w:rPr>
              <w:t xml:space="preserve">  8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0-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 xml:space="preserve">开幕式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1575" w:firstLineChars="7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11月8日    </w:t>
            </w:r>
            <w:r>
              <w:rPr>
                <w:rFonts w:ascii="宋体" w:hAnsi="宋体" w:cs="宋体"/>
                <w:szCs w:val="21"/>
              </w:rPr>
              <w:t xml:space="preserve">  8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0-9: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合作项目签约</w:t>
            </w:r>
            <w:r>
              <w:rPr>
                <w:rFonts w:ascii="宋体" w:hAnsi="宋体" w:cs="宋体"/>
                <w:szCs w:val="21"/>
              </w:rPr>
              <w:t>仪式</w:t>
            </w:r>
            <w:r>
              <w:rPr>
                <w:rFonts w:hint="eastAsia" w:ascii="宋体" w:hAnsi="宋体" w:cs="宋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1575" w:firstLineChars="7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11月8日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9: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-9</w:t>
            </w:r>
            <w:r>
              <w:rPr>
                <w:rFonts w:hint="eastAsia" w:ascii="宋体" w:hAnsi="宋体" w:cs="宋体"/>
                <w:szCs w:val="21"/>
              </w:rPr>
              <w:t xml:space="preserve">:30  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颁奖仪式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11月8日  9:30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-12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:00  主旨报告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时间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议题</w:t>
            </w:r>
            <w:r>
              <w:rPr>
                <w:rFonts w:ascii="宋体" w:hAnsi="宋体" w:cs="宋体"/>
                <w:b/>
                <w:szCs w:val="21"/>
              </w:rPr>
              <w:t>安排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拟邀嘉宾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0-</w:t>
            </w:r>
            <w:r>
              <w:rPr>
                <w:rFonts w:ascii="宋体" w:hAnsi="宋体" w:cs="宋体"/>
                <w:szCs w:val="21"/>
              </w:rPr>
              <w:t>10:00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落实“一带一路”战略</w:t>
            </w:r>
            <w:r>
              <w:rPr>
                <w:rFonts w:ascii="宋体" w:hAnsi="宋体" w:cs="宋体"/>
                <w:szCs w:val="21"/>
              </w:rPr>
              <w:t>，推动</w:t>
            </w:r>
            <w:r>
              <w:rPr>
                <w:rFonts w:hint="eastAsia" w:ascii="宋体" w:hAnsi="宋体" w:cs="宋体"/>
                <w:szCs w:val="21"/>
              </w:rPr>
              <w:t>循环经济国际</w:t>
            </w:r>
            <w:r>
              <w:rPr>
                <w:rFonts w:ascii="宋体" w:hAnsi="宋体" w:cs="宋体"/>
                <w:szCs w:val="21"/>
              </w:rPr>
              <w:t>产能合作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国家发改委</w:t>
            </w:r>
            <w:r>
              <w:rPr>
                <w:rFonts w:ascii="宋体" w:hAnsi="宋体" w:cs="宋体"/>
                <w:szCs w:val="21"/>
              </w:rPr>
              <w:t>环资司副司长</w:t>
            </w:r>
            <w:r>
              <w:rPr>
                <w:rFonts w:hint="eastAsia" w:ascii="宋体" w:hAnsi="宋体" w:cs="宋体"/>
                <w:szCs w:val="21"/>
              </w:rPr>
              <w:t xml:space="preserve">  马荣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0-10: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加强</w:t>
            </w:r>
            <w:r>
              <w:rPr>
                <w:rFonts w:ascii="宋体" w:hAnsi="宋体" w:cs="宋体"/>
                <w:szCs w:val="21"/>
              </w:rPr>
              <w:t>事中、事后监管，</w:t>
            </w:r>
            <w:r>
              <w:rPr>
                <w:rFonts w:hint="eastAsia" w:ascii="宋体" w:hAnsi="宋体" w:cs="宋体"/>
                <w:szCs w:val="21"/>
              </w:rPr>
              <w:t>促进产业</w:t>
            </w:r>
            <w:r>
              <w:rPr>
                <w:rFonts w:ascii="宋体" w:hAnsi="宋体" w:cs="宋体"/>
                <w:szCs w:val="21"/>
              </w:rPr>
              <w:t>转型升级、绿色发展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工信部</w:t>
            </w:r>
            <w:r>
              <w:rPr>
                <w:rFonts w:ascii="宋体" w:hAnsi="宋体" w:cs="宋体"/>
                <w:szCs w:val="21"/>
              </w:rPr>
              <w:t>节能司领导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0-1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完善固体</w:t>
            </w:r>
            <w:r>
              <w:rPr>
                <w:rFonts w:ascii="宋体" w:hAnsi="宋体" w:cs="宋体"/>
                <w:szCs w:val="21"/>
              </w:rPr>
              <w:t>废物进口管理制度，规范产业发展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环保部</w:t>
            </w:r>
            <w:r>
              <w:rPr>
                <w:rFonts w:hint="eastAsia" w:ascii="宋体" w:hAnsi="宋体" w:cs="宋体"/>
                <w:szCs w:val="21"/>
              </w:rPr>
              <w:t>固管中心</w:t>
            </w:r>
            <w:r>
              <w:rPr>
                <w:rFonts w:ascii="宋体" w:hAnsi="宋体" w:cs="宋体"/>
                <w:szCs w:val="21"/>
              </w:rPr>
              <w:t>主任</w:t>
            </w:r>
            <w:r>
              <w:rPr>
                <w:rFonts w:hint="eastAsia" w:ascii="宋体" w:hAnsi="宋体" w:cs="宋体"/>
                <w:szCs w:val="21"/>
              </w:rPr>
              <w:t xml:space="preserve">  凌江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0-1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抓住</w:t>
            </w:r>
            <w:r>
              <w:rPr>
                <w:rFonts w:ascii="宋体" w:hAnsi="宋体" w:cs="宋体"/>
                <w:szCs w:val="21"/>
              </w:rPr>
              <w:t>机遇实现转型升级，创新模式助推产业</w:t>
            </w:r>
            <w:r>
              <w:rPr>
                <w:rFonts w:hint="eastAsia" w:ascii="宋体" w:hAnsi="宋体" w:cs="宋体"/>
                <w:szCs w:val="21"/>
              </w:rPr>
              <w:t>绿色</w:t>
            </w:r>
            <w:r>
              <w:rPr>
                <w:rFonts w:ascii="宋体" w:hAnsi="宋体" w:cs="宋体"/>
                <w:szCs w:val="21"/>
              </w:rPr>
              <w:t>发展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中国有色金属工业协会领导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11:30-12:00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巡展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与会</w:t>
            </w:r>
            <w:r>
              <w:rPr>
                <w:rFonts w:ascii="宋体" w:hAnsi="宋体" w:cs="宋体"/>
                <w:szCs w:val="21"/>
              </w:rPr>
              <w:t>主要领导、嘉宾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 xml:space="preserve">11月8日  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14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: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0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-16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: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0  高峰对话（一）固废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进口政策与“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一带一路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”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国际合作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14:00</w:t>
            </w:r>
            <w:r>
              <w:rPr>
                <w:rFonts w:ascii="宋体" w:hAnsi="宋体" w:cs="宋体"/>
                <w:szCs w:val="21"/>
              </w:rPr>
              <w:t>-14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固废进口</w:t>
            </w:r>
            <w:r>
              <w:rPr>
                <w:rFonts w:ascii="宋体" w:hAnsi="宋体" w:cs="宋体"/>
                <w:szCs w:val="21"/>
              </w:rPr>
              <w:t>管理制度改革政策对产业发展影响分析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再生金属分会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-15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</w:t>
            </w:r>
            <w:r>
              <w:rPr>
                <w:rFonts w:ascii="宋体" w:hAnsi="宋体" w:cs="宋体"/>
                <w:szCs w:val="21"/>
              </w:rPr>
              <w:t>再生有色金属市场运行</w:t>
            </w:r>
            <w:r>
              <w:rPr>
                <w:rFonts w:hint="eastAsia" w:ascii="宋体" w:hAnsi="宋体" w:cs="宋体"/>
                <w:szCs w:val="21"/>
              </w:rPr>
              <w:t>现状</w:t>
            </w:r>
            <w:r>
              <w:rPr>
                <w:rFonts w:ascii="宋体" w:hAnsi="宋体" w:cs="宋体"/>
                <w:szCs w:val="21"/>
              </w:rPr>
              <w:t>及发展预测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</w:t>
            </w:r>
            <w:r>
              <w:rPr>
                <w:rFonts w:ascii="宋体" w:hAnsi="宋体" w:cs="宋体"/>
                <w:szCs w:val="21"/>
              </w:rPr>
              <w:t>回收局（</w:t>
            </w:r>
            <w:r>
              <w:rPr>
                <w:rFonts w:hint="eastAsia" w:ascii="宋体" w:hAnsi="宋体" w:cs="宋体"/>
                <w:szCs w:val="21"/>
              </w:rPr>
              <w:t>BIR</w:t>
            </w:r>
            <w:r>
              <w:rPr>
                <w:rFonts w:ascii="宋体" w:hAnsi="宋体" w:cs="宋体"/>
                <w:szCs w:val="21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-15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中国固废进口</w:t>
            </w:r>
            <w:r>
              <w:rPr>
                <w:rFonts w:ascii="宋体" w:hAnsi="宋体" w:cs="宋体"/>
                <w:szCs w:val="21"/>
              </w:rPr>
              <w:t>管理制度改革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对全球再生有色金属产业影响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美国</w:t>
            </w:r>
            <w:r>
              <w:rPr>
                <w:rFonts w:ascii="宋体" w:hAnsi="宋体" w:cs="宋体"/>
                <w:szCs w:val="21"/>
              </w:rPr>
              <w:t>废料回收工业协会</w:t>
            </w:r>
            <w:r>
              <w:rPr>
                <w:rFonts w:hint="eastAsia" w:ascii="宋体" w:hAnsi="宋体" w:cs="宋体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-16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中东</w:t>
            </w:r>
            <w:r>
              <w:rPr>
                <w:rFonts w:ascii="宋体" w:hAnsi="宋体" w:cs="宋体"/>
                <w:szCs w:val="21"/>
              </w:rPr>
              <w:t>再生金属产业发展现状及合作机遇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中东</w:t>
            </w:r>
            <w:r>
              <w:rPr>
                <w:rFonts w:ascii="宋体" w:hAnsi="宋体" w:cs="宋体"/>
                <w:szCs w:val="21"/>
              </w:rPr>
              <w:t>回收局（</w:t>
            </w:r>
            <w:r>
              <w:rPr>
                <w:rFonts w:hint="eastAsia" w:ascii="宋体" w:hAnsi="宋体" w:cs="宋体"/>
                <w:szCs w:val="21"/>
              </w:rPr>
              <w:t>BMR</w:t>
            </w:r>
            <w:r>
              <w:rPr>
                <w:rFonts w:ascii="宋体" w:hAnsi="宋体" w:cs="宋体"/>
                <w:szCs w:val="21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-15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印度再生金属</w:t>
            </w:r>
            <w:r>
              <w:rPr>
                <w:rFonts w:hint="eastAsia" w:ascii="宋体" w:hAnsi="宋体" w:cs="宋体"/>
                <w:szCs w:val="21"/>
              </w:rPr>
              <w:t>市场</w:t>
            </w:r>
            <w:r>
              <w:rPr>
                <w:rFonts w:ascii="宋体" w:hAnsi="宋体" w:cs="宋体"/>
                <w:szCs w:val="21"/>
              </w:rPr>
              <w:t>及相关政策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印度金属</w:t>
            </w:r>
            <w:r>
              <w:rPr>
                <w:rFonts w:ascii="宋体" w:hAnsi="宋体" w:cs="宋体"/>
                <w:szCs w:val="21"/>
              </w:rPr>
              <w:t>再生协会</w:t>
            </w:r>
            <w:r>
              <w:rPr>
                <w:rFonts w:hint="eastAsia" w:ascii="宋体" w:hAnsi="宋体" w:cs="宋体"/>
                <w:szCs w:val="21"/>
              </w:rPr>
              <w:t>（MRAI）</w:t>
            </w:r>
            <w:r>
              <w:rPr>
                <w:rFonts w:ascii="宋体" w:hAnsi="宋体" w:cs="宋体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15:40</w:t>
            </w:r>
            <w:r>
              <w:rPr>
                <w:rFonts w:ascii="宋体" w:hAnsi="宋体" w:cs="宋体"/>
                <w:szCs w:val="21"/>
              </w:rPr>
              <w:t>-16</w:t>
            </w:r>
            <w:r>
              <w:rPr>
                <w:rFonts w:hint="eastAsia" w:ascii="宋体" w:hAnsi="宋体" w:cs="宋体"/>
                <w:szCs w:val="21"/>
              </w:rPr>
              <w:t>:00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再生金属</w:t>
            </w:r>
            <w:r>
              <w:rPr>
                <w:rFonts w:ascii="宋体" w:hAnsi="宋体" w:cs="宋体"/>
                <w:szCs w:val="21"/>
              </w:rPr>
              <w:t>产业布局“</w:t>
            </w:r>
            <w:r>
              <w:rPr>
                <w:rFonts w:hint="eastAsia" w:ascii="宋体" w:hAnsi="宋体" w:cs="宋体"/>
                <w:szCs w:val="21"/>
              </w:rPr>
              <w:t>一带一路</w:t>
            </w:r>
            <w:r>
              <w:rPr>
                <w:rFonts w:ascii="宋体" w:hAnsi="宋体" w:cs="宋体"/>
                <w:szCs w:val="21"/>
              </w:rPr>
              <w:t>”</w:t>
            </w:r>
            <w:r>
              <w:rPr>
                <w:rFonts w:hint="eastAsia" w:ascii="宋体" w:hAnsi="宋体" w:cs="宋体"/>
                <w:szCs w:val="21"/>
              </w:rPr>
              <w:t>实践分享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-16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推进固体</w:t>
            </w:r>
            <w:r>
              <w:rPr>
                <w:rFonts w:ascii="宋体" w:hAnsi="宋体" w:cs="宋体"/>
                <w:szCs w:val="21"/>
              </w:rPr>
              <w:t>废物进口管理制度改革与</w:t>
            </w:r>
            <w:r>
              <w:rPr>
                <w:rFonts w:hint="eastAsia" w:ascii="宋体" w:hAnsi="宋体" w:cs="宋体"/>
                <w:szCs w:val="21"/>
              </w:rPr>
              <w:t>“一带一路”战略布局下</w:t>
            </w:r>
            <w:r>
              <w:rPr>
                <w:rFonts w:ascii="宋体" w:hAnsi="宋体" w:cs="宋体"/>
                <w:szCs w:val="21"/>
              </w:rPr>
              <w:t>再生有色金属产业发展</w:t>
            </w:r>
            <w:r>
              <w:rPr>
                <w:rFonts w:hint="eastAsia" w:ascii="宋体" w:hAnsi="宋体" w:cs="宋体"/>
                <w:szCs w:val="21"/>
              </w:rPr>
              <w:t>挑战</w:t>
            </w:r>
            <w:r>
              <w:rPr>
                <w:rFonts w:ascii="宋体" w:hAnsi="宋体" w:cs="宋体"/>
                <w:szCs w:val="21"/>
              </w:rPr>
              <w:t>与机遇</w:t>
            </w:r>
            <w:r>
              <w:rPr>
                <w:rFonts w:hint="eastAsia" w:ascii="宋体" w:hAnsi="宋体" w:cs="宋体"/>
                <w:szCs w:val="21"/>
              </w:rPr>
              <w:t>主题交流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 xml:space="preserve">11月8日  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14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: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0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-16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: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0  高峰对话（二）环保政策与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产业“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绿色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再生”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14:00</w:t>
            </w:r>
            <w:r>
              <w:rPr>
                <w:rFonts w:ascii="宋体" w:hAnsi="宋体" w:cs="宋体"/>
                <w:szCs w:val="21"/>
              </w:rPr>
              <w:t>-14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环保</w:t>
            </w:r>
            <w:r>
              <w:rPr>
                <w:rFonts w:ascii="宋体" w:hAnsi="宋体" w:cs="宋体"/>
                <w:szCs w:val="21"/>
              </w:rPr>
              <w:t>新形势与产业</w:t>
            </w:r>
            <w:r>
              <w:rPr>
                <w:rFonts w:hint="eastAsia" w:ascii="宋体" w:hAnsi="宋体" w:cs="宋体"/>
                <w:szCs w:val="21"/>
              </w:rPr>
              <w:t>新发展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环保部污防司</w:t>
            </w:r>
            <w:r>
              <w:rPr>
                <w:rFonts w:ascii="宋体" w:hAnsi="宋体" w:cs="宋体"/>
                <w:szCs w:val="21"/>
              </w:rPr>
              <w:t>原巡视员</w:t>
            </w:r>
            <w:r>
              <w:rPr>
                <w:rFonts w:hint="eastAsia" w:ascii="宋体" w:hAnsi="宋体" w:cs="宋体"/>
                <w:szCs w:val="21"/>
              </w:rPr>
              <w:t xml:space="preserve"> 李新民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-15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环保监管</w:t>
            </w:r>
            <w:r>
              <w:rPr>
                <w:rFonts w:ascii="宋体" w:hAnsi="宋体" w:cs="宋体"/>
                <w:szCs w:val="21"/>
              </w:rPr>
              <w:t>新常态下再生金属企业</w:t>
            </w:r>
            <w:r>
              <w:rPr>
                <w:rFonts w:hint="eastAsia" w:ascii="宋体" w:hAnsi="宋体" w:cs="宋体"/>
                <w:szCs w:val="21"/>
              </w:rPr>
              <w:t>发展</w:t>
            </w:r>
            <w:r>
              <w:rPr>
                <w:rFonts w:ascii="宋体" w:hAnsi="宋体" w:cs="宋体"/>
                <w:szCs w:val="21"/>
              </w:rPr>
              <w:t>思路和方向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环保部</w:t>
            </w:r>
            <w:r>
              <w:rPr>
                <w:rFonts w:ascii="宋体" w:hAnsi="宋体" w:cs="宋体"/>
                <w:szCs w:val="21"/>
              </w:rPr>
              <w:t>科技标准司</w:t>
            </w:r>
            <w:r>
              <w:rPr>
                <w:rFonts w:hint="eastAsia" w:ascii="宋体" w:hAnsi="宋体" w:cs="宋体"/>
                <w:szCs w:val="21"/>
              </w:rPr>
              <w:t>原</w:t>
            </w:r>
            <w:r>
              <w:rPr>
                <w:rFonts w:ascii="宋体" w:hAnsi="宋体" w:cs="宋体"/>
                <w:szCs w:val="21"/>
              </w:rPr>
              <w:t>副司长</w:t>
            </w:r>
            <w:r>
              <w:rPr>
                <w:rFonts w:hint="eastAsia" w:ascii="宋体" w:hAnsi="宋体" w:cs="宋体"/>
                <w:szCs w:val="21"/>
              </w:rPr>
              <w:t xml:space="preserve"> 胥树凡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-15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环保</w:t>
            </w:r>
            <w:r>
              <w:rPr>
                <w:rFonts w:ascii="宋体" w:hAnsi="宋体" w:cs="宋体"/>
                <w:szCs w:val="21"/>
              </w:rPr>
              <w:t>设备助推再生金属产业绿色发展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天奇力帝</w:t>
            </w:r>
            <w:r>
              <w:rPr>
                <w:rFonts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</w:rPr>
              <w:t>湖北</w:t>
            </w:r>
            <w:r>
              <w:rPr>
                <w:rFonts w:ascii="宋体" w:hAnsi="宋体" w:cs="宋体"/>
                <w:szCs w:val="21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环保</w:t>
            </w:r>
            <w:r>
              <w:rPr>
                <w:rFonts w:ascii="宋体" w:hAnsi="宋体" w:cs="宋体"/>
                <w:szCs w:val="21"/>
              </w:rPr>
              <w:t>科技集团有限公司总经理</w:t>
            </w:r>
            <w:r>
              <w:rPr>
                <w:rFonts w:hint="eastAsia" w:ascii="宋体" w:hAnsi="宋体" w:cs="宋体"/>
                <w:szCs w:val="21"/>
              </w:rPr>
              <w:t xml:space="preserve">  李明波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-16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加强环保</w:t>
            </w:r>
            <w:r>
              <w:rPr>
                <w:rFonts w:ascii="宋体" w:hAnsi="宋体" w:cs="宋体"/>
                <w:szCs w:val="21"/>
              </w:rPr>
              <w:t>标准</w:t>
            </w:r>
            <w:r>
              <w:rPr>
                <w:rFonts w:hint="eastAsia" w:ascii="宋体" w:hAnsi="宋体" w:cs="宋体"/>
                <w:szCs w:val="21"/>
              </w:rPr>
              <w:t>体系</w:t>
            </w:r>
            <w:r>
              <w:rPr>
                <w:rFonts w:ascii="宋体" w:hAnsi="宋体" w:cs="宋体"/>
                <w:szCs w:val="21"/>
              </w:rPr>
              <w:t>建设，促进产业转型升级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再生</w:t>
            </w:r>
            <w:r>
              <w:rPr>
                <w:rFonts w:ascii="宋体" w:hAnsi="宋体" w:cs="宋体"/>
                <w:szCs w:val="21"/>
              </w:rPr>
              <w:t>金属分会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-16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9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环保新政下再生金属产业</w:t>
            </w:r>
            <w:r>
              <w:rPr>
                <w:rFonts w:hint="eastAsia" w:ascii="宋体" w:hAnsi="宋体" w:cs="宋体"/>
                <w:szCs w:val="21"/>
              </w:rPr>
              <w:t>可持续发展</w:t>
            </w:r>
            <w:r>
              <w:rPr>
                <w:rFonts w:ascii="宋体" w:hAnsi="宋体" w:cs="宋体"/>
                <w:szCs w:val="21"/>
              </w:rPr>
              <w:t>路径</w:t>
            </w:r>
            <w:r>
              <w:rPr>
                <w:rFonts w:hint="eastAsia" w:ascii="宋体" w:hAnsi="宋体" w:cs="宋体"/>
                <w:szCs w:val="21"/>
              </w:rPr>
              <w:t>交流主题交流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 xml:space="preserve">11月8日  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14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: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0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-17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: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0  高峰对话（三）期货市场与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产业创新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14:00</w:t>
            </w:r>
            <w:r>
              <w:rPr>
                <w:rFonts w:ascii="宋体" w:hAnsi="宋体" w:cs="宋体"/>
                <w:szCs w:val="21"/>
              </w:rPr>
              <w:t>-14</w:t>
            </w:r>
            <w:r>
              <w:rPr>
                <w:rFonts w:hint="eastAsia" w:ascii="宋体" w:hAnsi="宋体" w:cs="宋体"/>
                <w:szCs w:val="21"/>
              </w:rPr>
              <w:t>:20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有色</w:t>
            </w:r>
            <w:r>
              <w:rPr>
                <w:rFonts w:ascii="宋体" w:hAnsi="宋体" w:cs="宋体"/>
                <w:szCs w:val="21"/>
              </w:rPr>
              <w:t>金属期货市场运行情况分析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</w:t>
            </w:r>
            <w:r>
              <w:rPr>
                <w:rFonts w:ascii="宋体" w:hAnsi="宋体" w:cs="宋体"/>
                <w:szCs w:val="21"/>
              </w:rPr>
              <w:t>期货交易所负责人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14:20</w:t>
            </w:r>
            <w:r>
              <w:rPr>
                <w:rFonts w:ascii="宋体" w:hAnsi="宋体" w:cs="宋体"/>
                <w:szCs w:val="21"/>
              </w:rPr>
              <w:t>-15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环保政策</w:t>
            </w:r>
            <w:r>
              <w:rPr>
                <w:rFonts w:ascii="宋体" w:hAnsi="宋体" w:cs="宋体"/>
                <w:szCs w:val="21"/>
              </w:rPr>
              <w:t>对有色行业价格影响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中粮期货</w:t>
            </w:r>
            <w:r>
              <w:rPr>
                <w:rFonts w:ascii="宋体" w:hAnsi="宋体" w:cs="宋体"/>
                <w:szCs w:val="21"/>
              </w:rPr>
              <w:t>工业品部首席分析师</w:t>
            </w:r>
            <w:r>
              <w:rPr>
                <w:rFonts w:hint="eastAsia" w:ascii="宋体" w:hAnsi="宋体" w:cs="宋体"/>
                <w:szCs w:val="21"/>
              </w:rPr>
              <w:t>卫来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15:00</w:t>
            </w:r>
            <w:r>
              <w:rPr>
                <w:rFonts w:ascii="宋体" w:hAnsi="宋体" w:cs="宋体"/>
                <w:szCs w:val="21"/>
              </w:rPr>
              <w:t>-16</w:t>
            </w:r>
            <w:r>
              <w:rPr>
                <w:rFonts w:hint="eastAsia" w:ascii="宋体" w:hAnsi="宋体" w:cs="宋体"/>
                <w:szCs w:val="21"/>
              </w:rPr>
              <w:t>:00</w:t>
            </w:r>
          </w:p>
        </w:tc>
        <w:tc>
          <w:tcPr>
            <w:tcW w:w="9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实体产业</w:t>
            </w:r>
            <w:r>
              <w:rPr>
                <w:rFonts w:ascii="宋体" w:hAnsi="宋体" w:cs="宋体"/>
                <w:szCs w:val="21"/>
              </w:rPr>
              <w:t>金融工具</w:t>
            </w:r>
            <w:r>
              <w:rPr>
                <w:rFonts w:hint="eastAsia" w:ascii="宋体" w:hAnsi="宋体" w:cs="宋体"/>
                <w:szCs w:val="21"/>
              </w:rPr>
              <w:t>有效利用主题交流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16:00</w:t>
            </w:r>
            <w:r>
              <w:rPr>
                <w:rFonts w:ascii="宋体" w:hAnsi="宋体" w:cs="宋体"/>
                <w:szCs w:val="21"/>
              </w:rPr>
              <w:t>-17</w:t>
            </w:r>
            <w:r>
              <w:rPr>
                <w:rFonts w:hint="eastAsia" w:ascii="宋体" w:hAnsi="宋体" w:cs="宋体"/>
                <w:szCs w:val="21"/>
              </w:rPr>
              <w:t>:00</w:t>
            </w:r>
          </w:p>
        </w:tc>
        <w:tc>
          <w:tcPr>
            <w:tcW w:w="9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有色</w:t>
            </w:r>
            <w:r>
              <w:rPr>
                <w:rFonts w:ascii="宋体" w:hAnsi="宋体" w:cs="宋体"/>
                <w:szCs w:val="21"/>
              </w:rPr>
              <w:t>金属价格影响因素分析与探讨</w:t>
            </w:r>
            <w:r>
              <w:rPr>
                <w:rFonts w:hint="eastAsia" w:ascii="宋体" w:hAnsi="宋体" w:cs="宋体"/>
                <w:szCs w:val="21"/>
              </w:rPr>
              <w:t>主题交流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 xml:space="preserve">11月8日  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14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: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0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-16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: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0  专题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研讨会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（一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）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再生铅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企业绩效考核评估机制研讨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 xml:space="preserve">11月9日  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9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:00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-11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:30  专题论坛  模式创新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与产业升级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9:00-9: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铝合金发展和</w:t>
            </w:r>
            <w:r>
              <w:rPr>
                <w:rFonts w:ascii="宋体" w:hAnsi="宋体" w:cs="宋体"/>
                <w:szCs w:val="21"/>
              </w:rPr>
              <w:t>应用创新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工程院</w:t>
            </w:r>
            <w:r>
              <w:rPr>
                <w:rFonts w:ascii="宋体" w:hAnsi="宋体" w:cs="宋体"/>
                <w:szCs w:val="21"/>
              </w:rPr>
              <w:t>院士、上海交通大学</w:t>
            </w:r>
            <w:r>
              <w:rPr>
                <w:rFonts w:hint="eastAsia" w:ascii="宋体" w:hAnsi="宋体" w:cs="宋体"/>
                <w:szCs w:val="21"/>
              </w:rPr>
              <w:t xml:space="preserve">教授  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丁文江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0-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建立</w:t>
            </w:r>
            <w:r>
              <w:rPr>
                <w:rFonts w:ascii="宋体" w:hAnsi="宋体" w:cs="宋体"/>
                <w:szCs w:val="21"/>
              </w:rPr>
              <w:t>现代再生资源回收体系，促进产业规范发展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</w:t>
            </w:r>
            <w:r>
              <w:rPr>
                <w:rFonts w:ascii="宋体" w:hAnsi="宋体" w:cs="宋体"/>
                <w:szCs w:val="21"/>
              </w:rPr>
              <w:t>再生资源开发有限公司董事长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0-10: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创新</w:t>
            </w:r>
            <w:r>
              <w:rPr>
                <w:rFonts w:ascii="宋体" w:hAnsi="宋体" w:cs="宋体"/>
                <w:szCs w:val="21"/>
              </w:rPr>
              <w:t>资源拓展战略，</w:t>
            </w:r>
            <w:r>
              <w:rPr>
                <w:rFonts w:hint="eastAsia" w:ascii="宋体" w:hAnsi="宋体" w:cs="宋体"/>
                <w:szCs w:val="21"/>
              </w:rPr>
              <w:t>对冲</w:t>
            </w:r>
            <w:r>
              <w:rPr>
                <w:rFonts w:ascii="宋体" w:hAnsi="宋体" w:cs="宋体"/>
                <w:szCs w:val="21"/>
              </w:rPr>
              <w:t>经营风险，</w:t>
            </w:r>
            <w:r>
              <w:rPr>
                <w:rFonts w:hint="eastAsia" w:ascii="宋体" w:hAnsi="宋体" w:cs="宋体"/>
                <w:szCs w:val="21"/>
              </w:rPr>
              <w:t>提高</w:t>
            </w:r>
            <w:r>
              <w:rPr>
                <w:rFonts w:ascii="宋体" w:hAnsi="宋体" w:cs="宋体"/>
                <w:szCs w:val="21"/>
              </w:rPr>
              <w:t>盈利能力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中铜集团</w:t>
            </w:r>
            <w:r>
              <w:rPr>
                <w:rFonts w:ascii="宋体" w:hAnsi="宋体" w:cs="宋体"/>
                <w:szCs w:val="21"/>
              </w:rPr>
              <w:t>副</w:t>
            </w:r>
            <w:r>
              <w:rPr>
                <w:rFonts w:hint="eastAsia" w:ascii="宋体" w:hAnsi="宋体" w:cs="宋体"/>
                <w:szCs w:val="21"/>
              </w:rPr>
              <w:t>总裁  王冲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0-1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创新发展模式，</w:t>
            </w:r>
            <w:r>
              <w:rPr>
                <w:rFonts w:ascii="宋体" w:hAnsi="宋体" w:cs="宋体"/>
                <w:szCs w:val="21"/>
              </w:rPr>
              <w:t>实现再生金属产业中部崛起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长葛市</w:t>
            </w:r>
            <w:r>
              <w:rPr>
                <w:rFonts w:ascii="宋体" w:hAnsi="宋体" w:cs="宋体"/>
                <w:szCs w:val="21"/>
              </w:rPr>
              <w:t>大周产业集聚区管委会主任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张建周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0-1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baseline"/>
              <w:rPr>
                <w:rFonts w:ascii="宋体" w:hAnsi="宋体" w:cstheme="minorBidi"/>
                <w:color w:val="000000"/>
                <w:kern w:val="24"/>
                <w:szCs w:val="21"/>
              </w:rPr>
            </w:pPr>
            <w:r>
              <w:rPr>
                <w:rFonts w:hint="eastAsia" w:ascii="宋体" w:hAnsi="宋体" w:cstheme="minorBidi"/>
                <w:color w:val="000000"/>
                <w:kern w:val="24"/>
                <w:szCs w:val="21"/>
              </w:rPr>
              <w:t>有色金属废料分选最新技术装备发展动向与市场应用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意大利SGM有限公司</w:t>
            </w:r>
            <w:r>
              <w:rPr>
                <w:rFonts w:ascii="宋体" w:hAnsi="宋体" w:cs="宋体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2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11月9</w:t>
            </w:r>
            <w:r>
              <w:rPr>
                <w:rFonts w:ascii="黑体" w:hAnsi="黑体" w:eastAsia="黑体" w:cs="宋体"/>
                <w:b/>
                <w:sz w:val="28"/>
                <w:szCs w:val="28"/>
              </w:rPr>
              <w:t>-12</w:t>
            </w: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日考察交流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拟定时间</w:t>
            </w:r>
            <w:r>
              <w:rPr>
                <w:rFonts w:cs="宋体" w:asciiTheme="minorEastAsia" w:hAnsiTheme="minorEastAsia" w:eastAsiaTheme="minorEastAsia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cs="宋体" w:asciiTheme="minorEastAsia" w:hAnsiTheme="minorEastAsia" w:eastAsiaTheme="minorEastAsia"/>
                <w:szCs w:val="21"/>
              </w:rPr>
              <w:t>17.11.9-11.2</w:t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拟定</w:t>
            </w:r>
            <w:r>
              <w:rPr>
                <w:rFonts w:cs="宋体" w:asciiTheme="minorEastAsia" w:hAnsiTheme="minorEastAsia" w:eastAsiaTheme="minorEastAsia"/>
                <w:szCs w:val="21"/>
              </w:rPr>
              <w:t>路线：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宁波</w:t>
            </w:r>
            <w:r>
              <w:rPr>
                <w:rFonts w:cs="宋体" w:asciiTheme="minorEastAsia" w:hAnsiTheme="minorEastAsia" w:eastAsiaTheme="minorEastAsia"/>
                <w:szCs w:val="21"/>
              </w:rPr>
              <w:t>-上饶-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抚州</w:t>
            </w:r>
            <w:r>
              <w:rPr>
                <w:rFonts w:cs="宋体" w:asciiTheme="minorEastAsia" w:hAnsiTheme="minorEastAsia" w:eastAsiaTheme="minorEastAsia"/>
                <w:szCs w:val="21"/>
              </w:rPr>
              <w:t>-鹰潭-南昌</w:t>
            </w:r>
          </w:p>
        </w:tc>
      </w:tr>
    </w:tbl>
    <w:p>
      <w:pPr>
        <w:spacing w:line="2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hint="eastAsia" w:ascii="方正小标宋简体" w:eastAsia="方正小标宋简体" w:hAnsiTheme="minorEastAsia"/>
          <w:sz w:val="32"/>
          <w:szCs w:val="32"/>
        </w:rPr>
        <w:t>C</w:t>
      </w:r>
      <w:r>
        <w:rPr>
          <w:rFonts w:ascii="方正小标宋简体" w:eastAsia="方正小标宋简体" w:hAnsiTheme="minorEastAsia"/>
          <w:sz w:val="32"/>
          <w:szCs w:val="32"/>
        </w:rPr>
        <w:t>MRA</w:t>
      </w:r>
      <w:r>
        <w:rPr>
          <w:rFonts w:hint="eastAsia" w:ascii="方正小标宋简体" w:eastAsia="方正小标宋简体" w:hAnsiTheme="minorEastAsia"/>
          <w:sz w:val="32"/>
          <w:szCs w:val="32"/>
        </w:rPr>
        <w:t>年会</w:t>
      </w:r>
      <w:r>
        <w:rPr>
          <w:rFonts w:ascii="方正小标宋简体" w:eastAsia="方正小标宋简体" w:hAnsiTheme="minorEastAsia"/>
          <w:sz w:val="32"/>
          <w:szCs w:val="32"/>
        </w:rPr>
        <w:t>2017</w:t>
      </w:r>
      <w:r>
        <w:rPr>
          <w:rFonts w:hint="eastAsia" w:ascii="方正小标宋简体" w:eastAsia="方正小标宋简体" w:hAnsiTheme="minorEastAsia"/>
          <w:sz w:val="32"/>
          <w:szCs w:val="32"/>
        </w:rPr>
        <w:t>论坛报名表</w:t>
      </w:r>
    </w:p>
    <w:tbl>
      <w:tblPr>
        <w:tblStyle w:val="9"/>
        <w:tblpPr w:leftFromText="180" w:rightFromText="180" w:vertAnchor="text" w:tblpXSpec="center" w:tblpY="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38"/>
        <w:gridCol w:w="1148"/>
        <w:gridCol w:w="255"/>
        <w:gridCol w:w="1278"/>
        <w:gridCol w:w="708"/>
        <w:gridCol w:w="993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32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会刊刊登基本信息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公司名称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8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公司地址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（发票邮寄）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8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联 系 人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固定电话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E-mail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企业网址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是否会员企业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企业类型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□拆解  □加工  □贸易  □设备  □科研机构  □媒体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备    注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以上信息将刊登参会名录内，是否载录手机号码□是，手机号码：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□否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32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姓  名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职  位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手  机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手机号码是否刊登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□是   □否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2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参会统计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2970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企业类别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参会费用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97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3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预报名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29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会员</w:t>
            </w:r>
          </w:p>
        </w:tc>
        <w:tc>
          <w:tcPr>
            <w:tcW w:w="43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40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00元/人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5800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9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非会员</w:t>
            </w:r>
          </w:p>
        </w:tc>
        <w:tc>
          <w:tcPr>
            <w:tcW w:w="43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00元/人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9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费用合计（大写）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参会报名   人</w:t>
            </w:r>
            <w:r>
              <w:rPr>
                <w:rFonts w:asciiTheme="minorEastAsia" w:hAnsiTheme="minorEastAsia"/>
                <w:sz w:val="18"/>
                <w:szCs w:val="18"/>
              </w:rPr>
              <w:t>，费用合计：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汇款帐号</w:t>
            </w:r>
          </w:p>
        </w:tc>
        <w:tc>
          <w:tcPr>
            <w:tcW w:w="7500" w:type="dxa"/>
            <w:gridSpan w:val="7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账户名称：中国</w:t>
            </w:r>
            <w:r>
              <w:rPr>
                <w:rFonts w:asciiTheme="minorEastAsia" w:hAnsiTheme="minorEastAsia"/>
                <w:sz w:val="18"/>
                <w:szCs w:val="18"/>
              </w:rPr>
              <w:t>有色金属工业协会再生金属分会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开 户 行：中国</w:t>
            </w:r>
            <w:r>
              <w:rPr>
                <w:rFonts w:asciiTheme="minorEastAsia" w:hAnsiTheme="minorEastAsia"/>
                <w:sz w:val="18"/>
                <w:szCs w:val="18"/>
              </w:rPr>
              <w:t>民生银行北京什刹海支行</w:t>
            </w:r>
          </w:p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账    号：011 501 421 000 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发票信息</w:t>
            </w:r>
          </w:p>
        </w:tc>
        <w:tc>
          <w:tcPr>
            <w:tcW w:w="7500" w:type="dxa"/>
            <w:gridSpan w:val="7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增值税</w:t>
            </w:r>
            <w:r>
              <w:rPr>
                <w:rFonts w:asciiTheme="minorEastAsia" w:hAnsiTheme="minorEastAsia"/>
                <w:sz w:val="18"/>
                <w:szCs w:val="18"/>
              </w:rPr>
              <w:t>专用发票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  增值税</w:t>
            </w:r>
            <w:r>
              <w:rPr>
                <w:rFonts w:asciiTheme="minorEastAsia" w:hAnsiTheme="minorEastAsia"/>
                <w:sz w:val="18"/>
                <w:szCs w:val="18"/>
              </w:rPr>
              <w:t>普通发票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</w:p>
          <w:p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单位名称</w:t>
            </w:r>
            <w:r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税    号</w:t>
            </w:r>
            <w:r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地址电话</w:t>
            </w:r>
            <w:r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开户行</w:t>
            </w:r>
            <w:r>
              <w:rPr>
                <w:rFonts w:asciiTheme="minorEastAsia" w:hAnsiTheme="minorEastAsia"/>
                <w:sz w:val="18"/>
                <w:szCs w:val="18"/>
              </w:rPr>
              <w:t>及账号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</w:trPr>
        <w:tc>
          <w:tcPr>
            <w:tcW w:w="9322" w:type="dxa"/>
            <w:gridSpan w:val="9"/>
          </w:tcPr>
          <w:p>
            <w:pPr>
              <w:spacing w:line="360" w:lineRule="exact"/>
              <w:ind w:left="721" w:hanging="721" w:hangingChars="39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注：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1.请将报名表及汇款凭证Email至组委会，并</w:t>
            </w:r>
            <w:r>
              <w:rPr>
                <w:rFonts w:asciiTheme="minorEastAsia" w:hAnsiTheme="minorEastAsia"/>
                <w:sz w:val="18"/>
                <w:szCs w:val="18"/>
              </w:rPr>
              <w:t>上传代表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电子版</w:t>
            </w:r>
            <w:r>
              <w:rPr>
                <w:rFonts w:asciiTheme="minorEastAsia" w:hAnsiTheme="minorEastAsia"/>
                <w:sz w:val="18"/>
                <w:szCs w:val="18"/>
              </w:rPr>
              <w:t>照片；</w:t>
            </w:r>
          </w:p>
          <w:p>
            <w:pPr>
              <w:spacing w:line="360" w:lineRule="exact"/>
              <w:ind w:firstLine="360" w:firstLineChars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2.会刊信息刊登截止日：201</w:t>
            </w: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年10月10日，逾期后仍接受报名，但无法基本信息会刊载录；</w:t>
            </w:r>
          </w:p>
          <w:p>
            <w:pPr>
              <w:spacing w:line="360" w:lineRule="exact"/>
              <w:ind w:firstLine="360" w:firstLineChars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3.如不能如期参加，请于201</w:t>
            </w: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年10月25日前告知，逾期不予退款！</w:t>
            </w:r>
          </w:p>
          <w:p>
            <w:pPr>
              <w:spacing w:line="360" w:lineRule="exact"/>
              <w:ind w:firstLine="5760" w:firstLineChars="3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公司确认（请加盖公章）</w:t>
            </w:r>
          </w:p>
          <w:p>
            <w:pPr>
              <w:spacing w:line="360" w:lineRule="exact"/>
              <w:ind w:firstLine="6120" w:firstLineChars="34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年    月    日     </w:t>
            </w:r>
          </w:p>
        </w:tc>
      </w:tr>
    </w:tbl>
    <w:p>
      <w:pPr>
        <w:spacing w:before="156" w:beforeLines="5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C</w:t>
      </w:r>
      <w:r>
        <w:rPr>
          <w:rFonts w:ascii="方正小标宋简体" w:hAnsi="宋体" w:eastAsia="方正小标宋简体"/>
          <w:sz w:val="32"/>
          <w:szCs w:val="32"/>
        </w:rPr>
        <w:t>MRA</w:t>
      </w:r>
      <w:r>
        <w:rPr>
          <w:rFonts w:hint="eastAsia" w:ascii="方正小标宋简体" w:eastAsia="方正小标宋简体" w:hAnsiTheme="minorEastAsia"/>
          <w:sz w:val="32"/>
          <w:szCs w:val="32"/>
        </w:rPr>
        <w:t>年会</w:t>
      </w:r>
      <w:r>
        <w:rPr>
          <w:rFonts w:ascii="方正小标宋简体" w:hAnsi="宋体" w:eastAsia="方正小标宋简体"/>
          <w:sz w:val="32"/>
          <w:szCs w:val="32"/>
        </w:rPr>
        <w:t>2017</w:t>
      </w:r>
      <w:r>
        <w:rPr>
          <w:rFonts w:hint="eastAsia" w:ascii="方正小标宋简体" w:hAnsi="宋体" w:eastAsia="方正小标宋简体"/>
          <w:sz w:val="32"/>
          <w:szCs w:val="32"/>
        </w:rPr>
        <w:t>展览报名表</w:t>
      </w:r>
    </w:p>
    <w:p>
      <w:pPr>
        <w:ind w:left="-1134" w:leftChars="-540" w:right="-1226" w:rightChars="-584" w:firstLine="926" w:firstLineChars="441"/>
        <w:jc w:val="left"/>
        <w:rPr>
          <w:rFonts w:ascii="仿宋" w:hAnsi="仿宋" w:eastAsia="仿宋"/>
          <w:sz w:val="22"/>
          <w:u w:val="single"/>
        </w:rPr>
      </w:pPr>
      <w:r>
        <w:rPr>
          <w:rFonts w:hint="eastAsia" w:ascii="仿宋_GB2312" w:hAnsi="宋体" w:eastAsia="仿宋_GB2312"/>
          <w:szCs w:val="21"/>
        </w:rPr>
        <w:t xml:space="preserve">     </w:t>
      </w:r>
    </w:p>
    <w:tbl>
      <w:tblPr>
        <w:tblStyle w:val="9"/>
        <w:tblpPr w:leftFromText="180" w:rightFromText="180" w:vertAnchor="text" w:tblpXSpec="center" w:tblpY="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578"/>
        <w:gridCol w:w="2947"/>
        <w:gridCol w:w="455"/>
        <w:gridCol w:w="1417"/>
        <w:gridCol w:w="4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5040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是否会员企业:</w:t>
            </w:r>
            <w:r>
              <w:rPr>
                <w:rFonts w:asciiTheme="minorEastAsia" w:hAnsiTheme="minorEastAsia"/>
                <w:b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是□    否□ </w:t>
            </w:r>
            <w:r>
              <w:rPr>
                <w:rFonts w:asciiTheme="minorEastAsia" w:hAnsiTheme="minorEastAsia"/>
                <w:szCs w:val="21"/>
              </w:rPr>
              <w:t xml:space="preserve">                                              </w:t>
            </w:r>
          </w:p>
        </w:tc>
        <w:tc>
          <w:tcPr>
            <w:tcW w:w="4566" w:type="dxa"/>
            <w:gridSpan w:val="4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选择展位号:</w:t>
            </w:r>
            <w:r>
              <w:rPr>
                <w:rFonts w:asciiTheme="minorEastAsia" w:hAnsiTheme="minorEastAsia"/>
                <w:b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6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展商联络员信息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联系人: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电话（</w:t>
            </w:r>
            <w: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/座机）：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  <w: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QQ/微信</w:t>
            </w:r>
            <w: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96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展商基本信息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（用于会刊文字介绍及展位楣板基本信息，不填写将默认为放弃载录会刊）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公司名称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091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公司简介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（中文200字以内）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091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（英文40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0个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字符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以内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公司地址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091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公司网址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联系人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企业类型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□拆解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□加工 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□贸易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□设备 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□科研机构     □其他（请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注明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6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展位费用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展位说明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价格（RMB）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异形特装展区（A）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不含搭建、装修、用电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2500/M</w:t>
            </w:r>
            <w:r>
              <w:rPr>
                <w:rFonts w:hint="eastAsia" w:asciiTheme="minorEastAsia" w:hAnsiTheme="minorEastAsia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特殊标准搭建展区（B）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含搭建、装修、用电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000/</w:t>
            </w:r>
            <w:r>
              <w:rPr>
                <w:rFonts w:asciiTheme="minorEastAsia" w:hAnsiTheme="minorEastAsia"/>
                <w:sz w:val="18"/>
                <w:szCs w:val="18"/>
              </w:rPr>
              <w:t>15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M</w:t>
            </w:r>
            <w:r>
              <w:rPr>
                <w:rFonts w:hint="eastAsia" w:asciiTheme="minorEastAsia" w:hAnsiTheme="minor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普通标准展区（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含简易标准搭建、标准用电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00/9M</w:t>
            </w:r>
            <w:r>
              <w:rPr>
                <w:rFonts w:hint="eastAsia" w:asciiTheme="minorEastAsia" w:hAnsiTheme="minor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国际展区（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D）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pStyle w:val="6"/>
              <w:shd w:val="clear" w:color="auto" w:fill="FFFFFF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含展具制作费、安装及背景制作费、标准用电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20000</w:t>
            </w:r>
            <w:r>
              <w:rPr>
                <w:rFonts w:asciiTheme="minorEastAsia" w:hAnsiTheme="minorEastAsia"/>
                <w:sz w:val="18"/>
                <w:szCs w:val="18"/>
              </w:rPr>
              <w:t>/9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M</w:t>
            </w:r>
            <w:r>
              <w:rPr>
                <w:rFonts w:hint="eastAsia" w:asciiTheme="minorEastAsia" w:hAnsiTheme="minor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户外展区-设备专区（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pStyle w:val="6"/>
              <w:shd w:val="clear" w:color="auto" w:fill="FFFFFF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不含搭建费、装修费、标准用电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atLeast"/>
        </w:trPr>
        <w:tc>
          <w:tcPr>
            <w:tcW w:w="9606" w:type="dxa"/>
            <w:gridSpan w:val="7"/>
          </w:tcPr>
          <w:p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敬告：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1.请将注册表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及汇款凭证Email至</w:t>
            </w:r>
            <w:r>
              <w:fldChar w:fldCharType="begin"/>
            </w:r>
            <w:r>
              <w:instrText xml:space="preserve"> HYPERLINK "mailto:cmra@chinacmra.org" </w:instrText>
            </w:r>
            <w: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组委会</w:t>
            </w:r>
            <w:r>
              <w:rPr>
                <w:rStyle w:val="8"/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2.报名截止：特装展位（A区）10月1日截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止；特殊标准展区（B区）10月15日截止；其余展位报名截止10月20日；</w:t>
            </w:r>
          </w:p>
          <w:p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760" w:firstLineChars="3200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单位确认（请加盖公章）</w:t>
            </w:r>
          </w:p>
          <w:p>
            <w:pPr>
              <w:spacing w:line="360" w:lineRule="exact"/>
              <w:ind w:firstLine="6030" w:firstLineChars="3350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年    月    日     </w:t>
            </w:r>
          </w:p>
        </w:tc>
      </w:tr>
    </w:tbl>
    <w:p>
      <w:pPr>
        <w:tabs>
          <w:tab w:val="left" w:pos="7655"/>
        </w:tabs>
        <w:ind w:right="630" w:rightChars="300"/>
        <w:jc w:val="left"/>
        <w:rPr>
          <w:rFonts w:ascii="仿宋_GB2312" w:eastAsia="仿宋_GB2312"/>
          <w:sz w:val="15"/>
          <w:szCs w:val="15"/>
        </w:rPr>
      </w:pPr>
    </w:p>
    <w:sectPr>
      <w:footerReference r:id="rId3" w:type="default"/>
      <w:pgSz w:w="11906" w:h="16838"/>
      <w:pgMar w:top="1134" w:right="1077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2749546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20"/>
    <w:rsid w:val="00023A0E"/>
    <w:rsid w:val="0004340F"/>
    <w:rsid w:val="000510AC"/>
    <w:rsid w:val="0006770A"/>
    <w:rsid w:val="00067F05"/>
    <w:rsid w:val="000722A8"/>
    <w:rsid w:val="0007667F"/>
    <w:rsid w:val="000A5554"/>
    <w:rsid w:val="000B2DC5"/>
    <w:rsid w:val="000C4B20"/>
    <w:rsid w:val="000E347C"/>
    <w:rsid w:val="000F0633"/>
    <w:rsid w:val="0010630F"/>
    <w:rsid w:val="00107F90"/>
    <w:rsid w:val="00114C89"/>
    <w:rsid w:val="001174D6"/>
    <w:rsid w:val="00123B2D"/>
    <w:rsid w:val="00142951"/>
    <w:rsid w:val="00153E4E"/>
    <w:rsid w:val="00174CD0"/>
    <w:rsid w:val="00180A39"/>
    <w:rsid w:val="001936B5"/>
    <w:rsid w:val="001A0C76"/>
    <w:rsid w:val="001C008D"/>
    <w:rsid w:val="001E1EBD"/>
    <w:rsid w:val="001E5430"/>
    <w:rsid w:val="00241D89"/>
    <w:rsid w:val="002474A7"/>
    <w:rsid w:val="00251196"/>
    <w:rsid w:val="0029067E"/>
    <w:rsid w:val="002949E5"/>
    <w:rsid w:val="002B532D"/>
    <w:rsid w:val="002C07A2"/>
    <w:rsid w:val="002D3444"/>
    <w:rsid w:val="002E15FC"/>
    <w:rsid w:val="002F1EE7"/>
    <w:rsid w:val="002F50C6"/>
    <w:rsid w:val="002F536D"/>
    <w:rsid w:val="002F586C"/>
    <w:rsid w:val="002F625E"/>
    <w:rsid w:val="00300000"/>
    <w:rsid w:val="00353D62"/>
    <w:rsid w:val="00357156"/>
    <w:rsid w:val="0036199B"/>
    <w:rsid w:val="00380123"/>
    <w:rsid w:val="00393C89"/>
    <w:rsid w:val="003B758C"/>
    <w:rsid w:val="003B7A55"/>
    <w:rsid w:val="003F3A9B"/>
    <w:rsid w:val="003F78CB"/>
    <w:rsid w:val="00421387"/>
    <w:rsid w:val="0043449A"/>
    <w:rsid w:val="0044709D"/>
    <w:rsid w:val="00451909"/>
    <w:rsid w:val="00460BBB"/>
    <w:rsid w:val="00464181"/>
    <w:rsid w:val="00477D73"/>
    <w:rsid w:val="00491CCF"/>
    <w:rsid w:val="004A0A8D"/>
    <w:rsid w:val="004A45A5"/>
    <w:rsid w:val="004B44DD"/>
    <w:rsid w:val="004B4ADD"/>
    <w:rsid w:val="004D2551"/>
    <w:rsid w:val="004D5771"/>
    <w:rsid w:val="004E5FA8"/>
    <w:rsid w:val="004F73B6"/>
    <w:rsid w:val="005000FF"/>
    <w:rsid w:val="0050744F"/>
    <w:rsid w:val="0052113C"/>
    <w:rsid w:val="005259B5"/>
    <w:rsid w:val="00527400"/>
    <w:rsid w:val="00532807"/>
    <w:rsid w:val="0053384D"/>
    <w:rsid w:val="0056503A"/>
    <w:rsid w:val="005C2E69"/>
    <w:rsid w:val="005F18B2"/>
    <w:rsid w:val="0060508A"/>
    <w:rsid w:val="00616BDF"/>
    <w:rsid w:val="00634DE3"/>
    <w:rsid w:val="00663433"/>
    <w:rsid w:val="006725D0"/>
    <w:rsid w:val="00677A7B"/>
    <w:rsid w:val="0069587F"/>
    <w:rsid w:val="006A0589"/>
    <w:rsid w:val="006A274A"/>
    <w:rsid w:val="006A4F48"/>
    <w:rsid w:val="006A56C3"/>
    <w:rsid w:val="006A6BB1"/>
    <w:rsid w:val="006A7848"/>
    <w:rsid w:val="006B09D2"/>
    <w:rsid w:val="006D642C"/>
    <w:rsid w:val="006E070B"/>
    <w:rsid w:val="006E5412"/>
    <w:rsid w:val="006F7FAE"/>
    <w:rsid w:val="007055AC"/>
    <w:rsid w:val="00714D04"/>
    <w:rsid w:val="00715C68"/>
    <w:rsid w:val="007246D0"/>
    <w:rsid w:val="00727DE3"/>
    <w:rsid w:val="00730584"/>
    <w:rsid w:val="00741E06"/>
    <w:rsid w:val="00787BB8"/>
    <w:rsid w:val="007936AE"/>
    <w:rsid w:val="007B75FC"/>
    <w:rsid w:val="007C7F90"/>
    <w:rsid w:val="007E2939"/>
    <w:rsid w:val="007E5322"/>
    <w:rsid w:val="00820CAA"/>
    <w:rsid w:val="00823277"/>
    <w:rsid w:val="0082674B"/>
    <w:rsid w:val="0083790A"/>
    <w:rsid w:val="00842A3A"/>
    <w:rsid w:val="00853106"/>
    <w:rsid w:val="00865CA4"/>
    <w:rsid w:val="0087573F"/>
    <w:rsid w:val="00875D45"/>
    <w:rsid w:val="008764D8"/>
    <w:rsid w:val="00877D42"/>
    <w:rsid w:val="0088507D"/>
    <w:rsid w:val="00894270"/>
    <w:rsid w:val="00894D00"/>
    <w:rsid w:val="00895390"/>
    <w:rsid w:val="008B337E"/>
    <w:rsid w:val="008B6052"/>
    <w:rsid w:val="008C2D19"/>
    <w:rsid w:val="008C5320"/>
    <w:rsid w:val="008D024E"/>
    <w:rsid w:val="008D7D3C"/>
    <w:rsid w:val="008E2FD9"/>
    <w:rsid w:val="008E67DB"/>
    <w:rsid w:val="00904B86"/>
    <w:rsid w:val="009065C2"/>
    <w:rsid w:val="009257A3"/>
    <w:rsid w:val="00940BDF"/>
    <w:rsid w:val="00971AE5"/>
    <w:rsid w:val="009A1A27"/>
    <w:rsid w:val="009A5699"/>
    <w:rsid w:val="009D1186"/>
    <w:rsid w:val="009D492F"/>
    <w:rsid w:val="009D7122"/>
    <w:rsid w:val="009E3C5C"/>
    <w:rsid w:val="009E7E01"/>
    <w:rsid w:val="00A069A8"/>
    <w:rsid w:val="00A11F28"/>
    <w:rsid w:val="00A332E3"/>
    <w:rsid w:val="00A65CEF"/>
    <w:rsid w:val="00A81705"/>
    <w:rsid w:val="00A91DAC"/>
    <w:rsid w:val="00A9551A"/>
    <w:rsid w:val="00AA41D1"/>
    <w:rsid w:val="00AB38DA"/>
    <w:rsid w:val="00AE6624"/>
    <w:rsid w:val="00B124DE"/>
    <w:rsid w:val="00B31DDF"/>
    <w:rsid w:val="00B419C1"/>
    <w:rsid w:val="00B778B7"/>
    <w:rsid w:val="00B91554"/>
    <w:rsid w:val="00BA2935"/>
    <w:rsid w:val="00BA4AF2"/>
    <w:rsid w:val="00BB00BB"/>
    <w:rsid w:val="00BB10C7"/>
    <w:rsid w:val="00BC6A8E"/>
    <w:rsid w:val="00BD03C5"/>
    <w:rsid w:val="00BD13BA"/>
    <w:rsid w:val="00BD6D76"/>
    <w:rsid w:val="00C0385C"/>
    <w:rsid w:val="00C13DBC"/>
    <w:rsid w:val="00C14D1D"/>
    <w:rsid w:val="00C152B4"/>
    <w:rsid w:val="00C152D6"/>
    <w:rsid w:val="00C2407D"/>
    <w:rsid w:val="00C34FAF"/>
    <w:rsid w:val="00C448E4"/>
    <w:rsid w:val="00C4755D"/>
    <w:rsid w:val="00C51C61"/>
    <w:rsid w:val="00C530B9"/>
    <w:rsid w:val="00C54D42"/>
    <w:rsid w:val="00C623F9"/>
    <w:rsid w:val="00C84B83"/>
    <w:rsid w:val="00C8548B"/>
    <w:rsid w:val="00CB2D42"/>
    <w:rsid w:val="00CB4424"/>
    <w:rsid w:val="00CD5B06"/>
    <w:rsid w:val="00D12249"/>
    <w:rsid w:val="00D16BF1"/>
    <w:rsid w:val="00D2009C"/>
    <w:rsid w:val="00D25E07"/>
    <w:rsid w:val="00D37B9A"/>
    <w:rsid w:val="00D56EEF"/>
    <w:rsid w:val="00D603A5"/>
    <w:rsid w:val="00D7767F"/>
    <w:rsid w:val="00D8518B"/>
    <w:rsid w:val="00D9417C"/>
    <w:rsid w:val="00DA3554"/>
    <w:rsid w:val="00DB65AC"/>
    <w:rsid w:val="00DF3D68"/>
    <w:rsid w:val="00E07696"/>
    <w:rsid w:val="00E11F73"/>
    <w:rsid w:val="00E17F0E"/>
    <w:rsid w:val="00E23318"/>
    <w:rsid w:val="00E27B8A"/>
    <w:rsid w:val="00E3122E"/>
    <w:rsid w:val="00E3233E"/>
    <w:rsid w:val="00E72CF2"/>
    <w:rsid w:val="00EB51CD"/>
    <w:rsid w:val="00ED74DC"/>
    <w:rsid w:val="00EE177E"/>
    <w:rsid w:val="00EE71C4"/>
    <w:rsid w:val="00EE7ACF"/>
    <w:rsid w:val="00F0014E"/>
    <w:rsid w:val="00F07DCE"/>
    <w:rsid w:val="00F10B4B"/>
    <w:rsid w:val="00F364DF"/>
    <w:rsid w:val="00F742D9"/>
    <w:rsid w:val="00F75866"/>
    <w:rsid w:val="00F81A84"/>
    <w:rsid w:val="00F8308E"/>
    <w:rsid w:val="00F9054E"/>
    <w:rsid w:val="00F91FB5"/>
    <w:rsid w:val="00FB7277"/>
    <w:rsid w:val="00FC3FFA"/>
    <w:rsid w:val="00FC45EC"/>
    <w:rsid w:val="00FE362D"/>
    <w:rsid w:val="2A0F56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日期 Char"/>
    <w:basedOn w:val="7"/>
    <w:link w:val="2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6702F1-027D-464D-AAC8-6A69E0ABB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770</Words>
  <Characters>4392</Characters>
  <Lines>36</Lines>
  <Paragraphs>10</Paragraphs>
  <TotalTime>0</TotalTime>
  <ScaleCrop>false</ScaleCrop>
  <LinksUpToDate>false</LinksUpToDate>
  <CharactersWithSpaces>5152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2017-04-11T01:09:00Z</dcterms:created>
  <dc:creator>admin</dc:creator>
  <cp:lastModifiedBy>cmra</cp:lastModifiedBy>
  <cp:lastPrinted>2017-10-12T07:42:00Z</cp:lastPrinted>
  <dcterms:modified xsi:type="dcterms:W3CDTF">2017-10-13T08:06:10Z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